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EA69" w14:textId="422FB754" w:rsidR="009026B4" w:rsidRPr="009026B4" w:rsidRDefault="009026B4" w:rsidP="009026B4">
      <w:pPr>
        <w:pStyle w:val="Nadpis2"/>
        <w:numPr>
          <w:ilvl w:val="0"/>
          <w:numId w:val="0"/>
        </w:numPr>
        <w:ind w:firstLine="360"/>
        <w:rPr>
          <w:rFonts w:ascii="Cambria" w:hAnsi="Cambria"/>
          <w:sz w:val="30"/>
          <w:szCs w:val="30"/>
        </w:rPr>
      </w:pPr>
      <w:r w:rsidRPr="009026B4">
        <w:rPr>
          <w:rFonts w:ascii="Cambria" w:hAnsi="Cambria"/>
          <w:sz w:val="30"/>
          <w:szCs w:val="30"/>
        </w:rPr>
        <w:t xml:space="preserve">Příloha č. 1 - </w:t>
      </w:r>
      <w:r w:rsidRPr="009026B4">
        <w:rPr>
          <w:rFonts w:ascii="Cambria" w:hAnsi="Cambria"/>
          <w:sz w:val="30"/>
          <w:szCs w:val="30"/>
        </w:rPr>
        <w:t>Technická specifikace</w:t>
      </w:r>
    </w:p>
    <w:p w14:paraId="147987CD" w14:textId="77777777" w:rsidR="009026B4" w:rsidRPr="009026B4" w:rsidRDefault="009026B4" w:rsidP="009026B4">
      <w:pPr>
        <w:pStyle w:val="Nadpis3"/>
        <w:numPr>
          <w:ilvl w:val="0"/>
          <w:numId w:val="0"/>
        </w:numPr>
        <w:rPr>
          <w:rFonts w:ascii="Cambria" w:hAnsi="Cambria"/>
          <w:i w:val="0"/>
          <w:iCs w:val="0"/>
        </w:rPr>
      </w:pPr>
      <w:r w:rsidRPr="009026B4">
        <w:rPr>
          <w:rFonts w:ascii="Cambria" w:hAnsi="Cambria"/>
          <w:i w:val="0"/>
          <w:iCs w:val="0"/>
        </w:rPr>
        <w:t>MALOTRAKTOR</w:t>
      </w:r>
    </w:p>
    <w:p w14:paraId="155B8C28" w14:textId="77777777" w:rsidR="009026B4" w:rsidRPr="009026B4" w:rsidRDefault="009026B4" w:rsidP="009026B4">
      <w:pPr>
        <w:tabs>
          <w:tab w:val="left" w:pos="2977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 xml:space="preserve">Pracoviště řidiče: </w:t>
      </w:r>
      <w:r w:rsidRPr="009026B4">
        <w:rPr>
          <w:rFonts w:ascii="Cambria" w:hAnsi="Cambria" w:cstheme="minorHAnsi"/>
          <w:szCs w:val="24"/>
        </w:rPr>
        <w:tab/>
        <w:t>otočné</w:t>
      </w:r>
    </w:p>
    <w:p w14:paraId="741C9559" w14:textId="77777777" w:rsidR="009026B4" w:rsidRPr="009026B4" w:rsidRDefault="009026B4" w:rsidP="009026B4">
      <w:pPr>
        <w:tabs>
          <w:tab w:val="left" w:pos="2977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 xml:space="preserve">Řidičské oprávnění </w:t>
      </w:r>
    </w:p>
    <w:p w14:paraId="079A67BA" w14:textId="77777777" w:rsidR="009026B4" w:rsidRPr="009026B4" w:rsidRDefault="009026B4" w:rsidP="009026B4">
      <w:pPr>
        <w:tabs>
          <w:tab w:val="left" w:pos="2977"/>
        </w:tabs>
        <w:spacing w:line="276" w:lineRule="auto"/>
        <w:rPr>
          <w:rFonts w:ascii="Cambria" w:hAnsi="Cambria" w:cstheme="minorHAnsi"/>
          <w:b/>
          <w:bCs/>
          <w:szCs w:val="24"/>
        </w:rPr>
      </w:pPr>
      <w:r w:rsidRPr="009026B4">
        <w:rPr>
          <w:rFonts w:ascii="Cambria" w:hAnsi="Cambria" w:cstheme="minorHAnsi"/>
          <w:szCs w:val="24"/>
        </w:rPr>
        <w:t xml:space="preserve">k řízení: </w:t>
      </w:r>
      <w:r w:rsidRPr="009026B4">
        <w:rPr>
          <w:rFonts w:ascii="Cambria" w:hAnsi="Cambria" w:cstheme="minorHAnsi"/>
          <w:szCs w:val="24"/>
        </w:rPr>
        <w:tab/>
        <w:t>sk. B</w:t>
      </w:r>
    </w:p>
    <w:p w14:paraId="498A0FBB" w14:textId="77777777" w:rsidR="009026B4" w:rsidRPr="009026B4" w:rsidRDefault="009026B4" w:rsidP="009026B4">
      <w:pPr>
        <w:tabs>
          <w:tab w:val="left" w:pos="2977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>Výkon motoru:</w:t>
      </w:r>
      <w:r w:rsidRPr="009026B4">
        <w:rPr>
          <w:rFonts w:ascii="Cambria" w:hAnsi="Cambria" w:cstheme="minorHAnsi"/>
          <w:szCs w:val="24"/>
        </w:rPr>
        <w:tab/>
        <w:t>min. 40 kW</w:t>
      </w:r>
    </w:p>
    <w:p w14:paraId="508A4582" w14:textId="77777777" w:rsidR="009026B4" w:rsidRPr="009026B4" w:rsidRDefault="009026B4" w:rsidP="009026B4">
      <w:pPr>
        <w:tabs>
          <w:tab w:val="left" w:pos="2977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 xml:space="preserve">Pojezdová rychlost: </w:t>
      </w:r>
      <w:r w:rsidRPr="009026B4">
        <w:rPr>
          <w:rFonts w:ascii="Cambria" w:hAnsi="Cambria" w:cstheme="minorHAnsi"/>
          <w:szCs w:val="24"/>
        </w:rPr>
        <w:tab/>
        <w:t>od 30 km/h</w:t>
      </w:r>
    </w:p>
    <w:p w14:paraId="63997E7E" w14:textId="77777777" w:rsidR="009026B4" w:rsidRPr="009026B4" w:rsidRDefault="009026B4" w:rsidP="009026B4">
      <w:pPr>
        <w:tabs>
          <w:tab w:val="left" w:pos="2977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 xml:space="preserve">Zdvihová kapacita: </w:t>
      </w:r>
      <w:r w:rsidRPr="009026B4">
        <w:rPr>
          <w:rFonts w:ascii="Cambria" w:hAnsi="Cambria" w:cstheme="minorHAnsi"/>
          <w:szCs w:val="24"/>
        </w:rPr>
        <w:tab/>
        <w:t>zadní tříbodový závěs od 1200 kg, kategorie 2</w:t>
      </w:r>
    </w:p>
    <w:p w14:paraId="129681B1" w14:textId="77777777" w:rsidR="009026B4" w:rsidRPr="009026B4" w:rsidRDefault="009026B4" w:rsidP="009026B4">
      <w:pPr>
        <w:tabs>
          <w:tab w:val="left" w:pos="2977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ab/>
        <w:t>přední tříbodový závěs od 400 kg</w:t>
      </w:r>
    </w:p>
    <w:p w14:paraId="32FA1594" w14:textId="77777777" w:rsidR="009026B4" w:rsidRPr="009026B4" w:rsidRDefault="009026B4" w:rsidP="009026B4">
      <w:pPr>
        <w:tabs>
          <w:tab w:val="left" w:pos="2977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 xml:space="preserve">Převodovka: </w:t>
      </w:r>
      <w:r w:rsidRPr="009026B4">
        <w:rPr>
          <w:rFonts w:ascii="Cambria" w:hAnsi="Cambria" w:cstheme="minorHAnsi"/>
          <w:szCs w:val="24"/>
        </w:rPr>
        <w:tab/>
        <w:t xml:space="preserve">hydrostatická </w:t>
      </w:r>
      <w:r w:rsidRPr="009026B4">
        <w:rPr>
          <w:rFonts w:ascii="Cambria" w:hAnsi="Cambria" w:cstheme="minorHAnsi"/>
          <w:i/>
          <w:iCs/>
          <w:szCs w:val="24"/>
        </w:rPr>
        <w:t>(není podmínkou)</w:t>
      </w:r>
    </w:p>
    <w:p w14:paraId="3F1AA409" w14:textId="77777777" w:rsidR="009026B4" w:rsidRPr="009026B4" w:rsidRDefault="009026B4" w:rsidP="009026B4">
      <w:pPr>
        <w:tabs>
          <w:tab w:val="left" w:pos="2977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>Pohon:</w:t>
      </w:r>
      <w:r w:rsidRPr="009026B4">
        <w:rPr>
          <w:rFonts w:ascii="Cambria" w:hAnsi="Cambria" w:cstheme="minorHAnsi"/>
          <w:szCs w:val="24"/>
        </w:rPr>
        <w:tab/>
        <w:t>4x4, s možností uzávěry obou náprav</w:t>
      </w:r>
    </w:p>
    <w:p w14:paraId="7C13BBDE" w14:textId="77777777" w:rsidR="009026B4" w:rsidRPr="009026B4" w:rsidRDefault="009026B4" w:rsidP="009026B4">
      <w:pPr>
        <w:tabs>
          <w:tab w:val="left" w:pos="2977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 xml:space="preserve">Celková šířka traktoru </w:t>
      </w:r>
    </w:p>
    <w:p w14:paraId="1C1B223F" w14:textId="77777777" w:rsidR="009026B4" w:rsidRPr="009026B4" w:rsidRDefault="009026B4" w:rsidP="009026B4">
      <w:pPr>
        <w:tabs>
          <w:tab w:val="left" w:pos="2977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>vč. pneumatik:</w:t>
      </w:r>
      <w:r w:rsidRPr="009026B4">
        <w:rPr>
          <w:rFonts w:ascii="Cambria" w:hAnsi="Cambria" w:cstheme="minorHAnsi"/>
          <w:szCs w:val="24"/>
        </w:rPr>
        <w:tab/>
        <w:t>max. 1 800 mm</w:t>
      </w:r>
    </w:p>
    <w:p w14:paraId="57FD8242" w14:textId="77777777" w:rsidR="009026B4" w:rsidRPr="009026B4" w:rsidRDefault="009026B4" w:rsidP="009026B4">
      <w:pPr>
        <w:tabs>
          <w:tab w:val="left" w:pos="2977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>Hmotnost traktoru:</w:t>
      </w:r>
      <w:r w:rsidRPr="009026B4">
        <w:rPr>
          <w:rFonts w:ascii="Cambria" w:hAnsi="Cambria" w:cstheme="minorHAnsi"/>
          <w:szCs w:val="24"/>
        </w:rPr>
        <w:tab/>
        <w:t>do 2 000 kg</w:t>
      </w:r>
    </w:p>
    <w:p w14:paraId="337B00BC" w14:textId="77777777" w:rsidR="009026B4" w:rsidRPr="009026B4" w:rsidRDefault="009026B4" w:rsidP="009026B4">
      <w:pPr>
        <w:tabs>
          <w:tab w:val="left" w:pos="2977"/>
        </w:tabs>
        <w:spacing w:line="276" w:lineRule="auto"/>
        <w:ind w:left="2977" w:hanging="2545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 xml:space="preserve">Hydraulika: </w:t>
      </w:r>
      <w:r w:rsidRPr="009026B4">
        <w:rPr>
          <w:rFonts w:ascii="Cambria" w:hAnsi="Cambria" w:cstheme="minorHAnsi"/>
          <w:szCs w:val="24"/>
        </w:rPr>
        <w:tab/>
        <w:t>možnost připojení přídavného zařízení a využití dalšího příslušenství (viz dále čl. 2.3.2 Příslušenství)</w:t>
      </w:r>
    </w:p>
    <w:p w14:paraId="10D7EF36" w14:textId="77777777" w:rsidR="009026B4" w:rsidRPr="009026B4" w:rsidRDefault="009026B4" w:rsidP="009026B4">
      <w:pPr>
        <w:tabs>
          <w:tab w:val="left" w:pos="2977"/>
        </w:tabs>
        <w:spacing w:line="276" w:lineRule="auto"/>
        <w:ind w:left="2977" w:hanging="2545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>Zadní vývodová hřídel</w:t>
      </w:r>
    </w:p>
    <w:p w14:paraId="4700A5F6" w14:textId="77777777" w:rsidR="009026B4" w:rsidRPr="009026B4" w:rsidRDefault="009026B4" w:rsidP="009026B4">
      <w:pPr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>Prosklená kabina s topením a klimatizací</w:t>
      </w:r>
    </w:p>
    <w:p w14:paraId="7EEBA2CF" w14:textId="77777777" w:rsidR="009026B4" w:rsidRPr="009026B4" w:rsidRDefault="009026B4" w:rsidP="009026B4">
      <w:pPr>
        <w:tabs>
          <w:tab w:val="left" w:pos="2977"/>
        </w:tabs>
        <w:spacing w:line="276" w:lineRule="auto"/>
        <w:ind w:left="426" w:firstLine="6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>Výbava pro jízdu na veřejných komunikacích – silniční světla, výstražné zařízení, v souladu s Pravidly silničního provozu.</w:t>
      </w:r>
    </w:p>
    <w:p w14:paraId="30D1D43D" w14:textId="77777777" w:rsidR="009026B4" w:rsidRPr="009026B4" w:rsidRDefault="009026B4" w:rsidP="009026B4">
      <w:pPr>
        <w:tabs>
          <w:tab w:val="left" w:pos="2977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>Servisní prohlídka v záruční a pozáruční době</w:t>
      </w:r>
    </w:p>
    <w:p w14:paraId="7CC7F781" w14:textId="77777777" w:rsidR="009026B4" w:rsidRPr="009026B4" w:rsidRDefault="009026B4" w:rsidP="009026B4">
      <w:pPr>
        <w:tabs>
          <w:tab w:val="left" w:pos="2977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>Možnost servisu na místě</w:t>
      </w:r>
    </w:p>
    <w:p w14:paraId="1E6F1DC8" w14:textId="77777777" w:rsidR="009026B4" w:rsidRPr="009026B4" w:rsidRDefault="009026B4" w:rsidP="009026B4">
      <w:pPr>
        <w:pStyle w:val="Nadpis3"/>
        <w:numPr>
          <w:ilvl w:val="0"/>
          <w:numId w:val="0"/>
        </w:numPr>
        <w:rPr>
          <w:rFonts w:ascii="Cambria" w:hAnsi="Cambria"/>
          <w:i w:val="0"/>
          <w:iCs w:val="0"/>
        </w:rPr>
      </w:pPr>
      <w:r w:rsidRPr="009026B4">
        <w:rPr>
          <w:rFonts w:ascii="Cambria" w:hAnsi="Cambria"/>
          <w:i w:val="0"/>
          <w:iCs w:val="0"/>
        </w:rPr>
        <w:t>PŘÍSLUŠENSTVÍ</w:t>
      </w:r>
    </w:p>
    <w:p w14:paraId="27D63655" w14:textId="77777777" w:rsidR="009026B4" w:rsidRPr="009026B4" w:rsidRDefault="009026B4" w:rsidP="009026B4">
      <w:pPr>
        <w:spacing w:line="276" w:lineRule="auto"/>
        <w:rPr>
          <w:rFonts w:ascii="Cambria" w:hAnsi="Cambria" w:cstheme="minorHAnsi"/>
          <w:szCs w:val="24"/>
        </w:rPr>
      </w:pPr>
      <w:bookmarkStart w:id="0" w:name="_Hlk105620662"/>
      <w:r w:rsidRPr="009026B4">
        <w:rPr>
          <w:rFonts w:ascii="Cambria" w:hAnsi="Cambria" w:cstheme="minorHAnsi"/>
          <w:szCs w:val="24"/>
        </w:rPr>
        <w:t>Veškeré příslušenství bude kompatibilní s nabízeným malotraktorem.</w:t>
      </w:r>
    </w:p>
    <w:p w14:paraId="5FEF28F4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caps/>
          <w:szCs w:val="24"/>
          <w:u w:val="single"/>
        </w:rPr>
      </w:pPr>
      <w:r w:rsidRPr="009026B4">
        <w:rPr>
          <w:rFonts w:ascii="Cambria" w:hAnsi="Cambria" w:cstheme="minorHAnsi"/>
          <w:caps/>
          <w:szCs w:val="24"/>
          <w:u w:val="single"/>
        </w:rPr>
        <w:t>Šípová Sněhová radlice</w:t>
      </w:r>
    </w:p>
    <w:p w14:paraId="7502FCD1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 xml:space="preserve">Zapojení: </w:t>
      </w:r>
      <w:r w:rsidRPr="009026B4">
        <w:rPr>
          <w:rFonts w:ascii="Cambria" w:hAnsi="Cambria" w:cstheme="minorHAnsi"/>
          <w:szCs w:val="24"/>
        </w:rPr>
        <w:tab/>
        <w:t>čelní</w:t>
      </w:r>
    </w:p>
    <w:p w14:paraId="0EA9D883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 xml:space="preserve">Břit: </w:t>
      </w:r>
      <w:r w:rsidRPr="009026B4">
        <w:rPr>
          <w:rFonts w:ascii="Cambria" w:hAnsi="Cambria" w:cstheme="minorHAnsi"/>
          <w:szCs w:val="24"/>
        </w:rPr>
        <w:tab/>
        <w:t>z pryže</w:t>
      </w:r>
    </w:p>
    <w:p w14:paraId="24E3D35D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 xml:space="preserve">Záběr v pracovní </w:t>
      </w:r>
    </w:p>
    <w:p w14:paraId="53304BFC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 xml:space="preserve">poloze: </w:t>
      </w:r>
      <w:r w:rsidRPr="009026B4">
        <w:rPr>
          <w:rFonts w:ascii="Cambria" w:hAnsi="Cambria" w:cstheme="minorHAnsi"/>
          <w:szCs w:val="24"/>
        </w:rPr>
        <w:tab/>
        <w:t>1200 mm</w:t>
      </w:r>
    </w:p>
    <w:p w14:paraId="7EDFDB09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>Natáčení:</w:t>
      </w:r>
      <w:r w:rsidRPr="009026B4">
        <w:rPr>
          <w:rFonts w:ascii="Cambria" w:hAnsi="Cambria" w:cstheme="minorHAnsi"/>
          <w:szCs w:val="24"/>
        </w:rPr>
        <w:tab/>
        <w:t>±30°</w:t>
      </w:r>
    </w:p>
    <w:p w14:paraId="6CE2D5F6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 xml:space="preserve">Natáčení: </w:t>
      </w:r>
      <w:r w:rsidRPr="009026B4">
        <w:rPr>
          <w:rFonts w:ascii="Cambria" w:hAnsi="Cambria" w:cstheme="minorHAnsi"/>
          <w:szCs w:val="24"/>
        </w:rPr>
        <w:tab/>
        <w:t>pomocí hydraulických válců</w:t>
      </w:r>
    </w:p>
    <w:p w14:paraId="55373B92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 xml:space="preserve">Ovládání: </w:t>
      </w:r>
      <w:r w:rsidRPr="009026B4">
        <w:rPr>
          <w:rFonts w:ascii="Cambria" w:hAnsi="Cambria" w:cstheme="minorHAnsi"/>
          <w:szCs w:val="24"/>
        </w:rPr>
        <w:tab/>
        <w:t>každé křídlo radlice zvlášť</w:t>
      </w:r>
    </w:p>
    <w:p w14:paraId="42F53DF6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caps/>
          <w:szCs w:val="24"/>
          <w:u w:val="single"/>
        </w:rPr>
      </w:pPr>
      <w:r w:rsidRPr="009026B4">
        <w:rPr>
          <w:rFonts w:ascii="Cambria" w:hAnsi="Cambria" w:cstheme="minorHAnsi"/>
          <w:caps/>
          <w:szCs w:val="24"/>
          <w:u w:val="single"/>
        </w:rPr>
        <w:t>Sněhová fréza</w:t>
      </w:r>
    </w:p>
    <w:p w14:paraId="5556CBC0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 xml:space="preserve">Zapojení: </w:t>
      </w:r>
      <w:r w:rsidRPr="009026B4">
        <w:rPr>
          <w:rFonts w:ascii="Cambria" w:hAnsi="Cambria" w:cstheme="minorHAnsi"/>
          <w:szCs w:val="24"/>
        </w:rPr>
        <w:tab/>
        <w:t>čelní</w:t>
      </w:r>
    </w:p>
    <w:p w14:paraId="7DD3663A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 xml:space="preserve">Záběr: </w:t>
      </w:r>
      <w:r w:rsidRPr="009026B4">
        <w:rPr>
          <w:rFonts w:ascii="Cambria" w:hAnsi="Cambria" w:cstheme="minorHAnsi"/>
          <w:szCs w:val="24"/>
        </w:rPr>
        <w:tab/>
        <w:t>1200 mm</w:t>
      </w:r>
    </w:p>
    <w:p w14:paraId="3205CB56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 xml:space="preserve">Otáčky vývodové hřídele stroje: 1000 </w:t>
      </w:r>
      <w:proofErr w:type="spellStart"/>
      <w:proofErr w:type="gramStart"/>
      <w:r w:rsidRPr="009026B4">
        <w:rPr>
          <w:rFonts w:ascii="Cambria" w:hAnsi="Cambria" w:cstheme="minorHAnsi"/>
          <w:szCs w:val="24"/>
        </w:rPr>
        <w:t>ot</w:t>
      </w:r>
      <w:proofErr w:type="spellEnd"/>
      <w:r w:rsidRPr="009026B4">
        <w:rPr>
          <w:rFonts w:ascii="Cambria" w:hAnsi="Cambria" w:cstheme="minorHAnsi"/>
          <w:szCs w:val="24"/>
        </w:rPr>
        <w:t>./</w:t>
      </w:r>
      <w:proofErr w:type="gramEnd"/>
      <w:r w:rsidRPr="009026B4">
        <w:rPr>
          <w:rFonts w:ascii="Cambria" w:hAnsi="Cambria" w:cstheme="minorHAnsi"/>
          <w:szCs w:val="24"/>
        </w:rPr>
        <w:t xml:space="preserve">min </w:t>
      </w:r>
    </w:p>
    <w:p w14:paraId="23567D48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caps/>
          <w:szCs w:val="24"/>
          <w:u w:val="single"/>
        </w:rPr>
      </w:pPr>
      <w:r w:rsidRPr="009026B4">
        <w:rPr>
          <w:rFonts w:ascii="Cambria" w:hAnsi="Cambria" w:cstheme="minorHAnsi"/>
          <w:caps/>
          <w:szCs w:val="24"/>
          <w:u w:val="single"/>
        </w:rPr>
        <w:t>Příkopový mulčovač</w:t>
      </w:r>
    </w:p>
    <w:p w14:paraId="4811013B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 xml:space="preserve">Ovládání: </w:t>
      </w:r>
      <w:r w:rsidRPr="009026B4">
        <w:rPr>
          <w:rFonts w:ascii="Cambria" w:hAnsi="Cambria" w:cstheme="minorHAnsi"/>
          <w:szCs w:val="24"/>
        </w:rPr>
        <w:tab/>
        <w:t>vlastní hydraulický okruh</w:t>
      </w:r>
    </w:p>
    <w:p w14:paraId="4F69189D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 xml:space="preserve">Pracovní záběr: </w:t>
      </w:r>
      <w:r w:rsidRPr="009026B4">
        <w:rPr>
          <w:rFonts w:ascii="Cambria" w:hAnsi="Cambria" w:cstheme="minorHAnsi"/>
          <w:szCs w:val="24"/>
        </w:rPr>
        <w:tab/>
        <w:t>800 mm</w:t>
      </w:r>
    </w:p>
    <w:p w14:paraId="0DE21342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caps/>
          <w:szCs w:val="24"/>
          <w:u w:val="single"/>
        </w:rPr>
      </w:pPr>
      <w:r w:rsidRPr="009026B4">
        <w:rPr>
          <w:rFonts w:ascii="Cambria" w:hAnsi="Cambria" w:cstheme="minorHAnsi"/>
          <w:caps/>
          <w:szCs w:val="24"/>
          <w:u w:val="single"/>
        </w:rPr>
        <w:t>Válečkový sypač</w:t>
      </w:r>
    </w:p>
    <w:p w14:paraId="350984BF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lastRenderedPageBreak/>
        <w:t xml:space="preserve">Nakládání: </w:t>
      </w:r>
      <w:r w:rsidRPr="009026B4">
        <w:rPr>
          <w:rFonts w:ascii="Cambria" w:hAnsi="Cambria" w:cstheme="minorHAnsi"/>
          <w:szCs w:val="24"/>
        </w:rPr>
        <w:tab/>
      </w:r>
      <w:proofErr w:type="spellStart"/>
      <w:r w:rsidRPr="009026B4">
        <w:rPr>
          <w:rFonts w:ascii="Cambria" w:hAnsi="Cambria" w:cstheme="minorHAnsi"/>
          <w:szCs w:val="24"/>
        </w:rPr>
        <w:t>samonakládací</w:t>
      </w:r>
      <w:proofErr w:type="spellEnd"/>
    </w:p>
    <w:p w14:paraId="49366EF3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 xml:space="preserve">Pracovní šířka: </w:t>
      </w:r>
      <w:r w:rsidRPr="009026B4">
        <w:rPr>
          <w:rFonts w:ascii="Cambria" w:hAnsi="Cambria" w:cstheme="minorHAnsi"/>
          <w:szCs w:val="24"/>
        </w:rPr>
        <w:tab/>
        <w:t>1500 mm</w:t>
      </w:r>
    </w:p>
    <w:p w14:paraId="484B38C4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caps/>
          <w:szCs w:val="24"/>
          <w:u w:val="single"/>
        </w:rPr>
      </w:pPr>
      <w:r w:rsidRPr="009026B4">
        <w:rPr>
          <w:rFonts w:ascii="Cambria" w:hAnsi="Cambria" w:cstheme="minorHAnsi"/>
          <w:caps/>
          <w:szCs w:val="24"/>
          <w:u w:val="single"/>
        </w:rPr>
        <w:t>Nakládač</w:t>
      </w:r>
    </w:p>
    <w:p w14:paraId="08CDA4E7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 xml:space="preserve">Zapojení: </w:t>
      </w:r>
      <w:r w:rsidRPr="009026B4">
        <w:rPr>
          <w:rFonts w:ascii="Cambria" w:hAnsi="Cambria" w:cstheme="minorHAnsi"/>
          <w:szCs w:val="24"/>
        </w:rPr>
        <w:tab/>
        <w:t xml:space="preserve">čelní </w:t>
      </w:r>
    </w:p>
    <w:p w14:paraId="543BE265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 xml:space="preserve">Max. nosnost: </w:t>
      </w:r>
      <w:r w:rsidRPr="009026B4">
        <w:rPr>
          <w:rFonts w:ascii="Cambria" w:hAnsi="Cambria" w:cstheme="minorHAnsi"/>
          <w:szCs w:val="24"/>
        </w:rPr>
        <w:tab/>
        <w:t>400-500 kg</w:t>
      </w:r>
    </w:p>
    <w:p w14:paraId="18692A8A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caps/>
          <w:szCs w:val="24"/>
          <w:u w:val="single"/>
        </w:rPr>
      </w:pPr>
      <w:r w:rsidRPr="009026B4">
        <w:rPr>
          <w:rFonts w:ascii="Cambria" w:hAnsi="Cambria" w:cstheme="minorHAnsi"/>
          <w:caps/>
          <w:szCs w:val="24"/>
          <w:u w:val="single"/>
        </w:rPr>
        <w:t>Zadní bagrovací zařízení</w:t>
      </w:r>
    </w:p>
    <w:p w14:paraId="1591AE8D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 xml:space="preserve">Zapojení: </w:t>
      </w:r>
      <w:r w:rsidRPr="009026B4">
        <w:rPr>
          <w:rFonts w:ascii="Cambria" w:hAnsi="Cambria" w:cstheme="minorHAnsi"/>
          <w:szCs w:val="24"/>
        </w:rPr>
        <w:tab/>
        <w:t>zadní</w:t>
      </w:r>
    </w:p>
    <w:p w14:paraId="10E21677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 xml:space="preserve">Ovládání: </w:t>
      </w:r>
      <w:r w:rsidRPr="009026B4">
        <w:rPr>
          <w:rFonts w:ascii="Cambria" w:hAnsi="Cambria" w:cstheme="minorHAnsi"/>
          <w:szCs w:val="24"/>
        </w:rPr>
        <w:tab/>
        <w:t>vlastní hydraulický okruh</w:t>
      </w:r>
    </w:p>
    <w:p w14:paraId="4C849265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 xml:space="preserve">Záběr lžíce: </w:t>
      </w:r>
      <w:r w:rsidRPr="009026B4">
        <w:rPr>
          <w:rFonts w:ascii="Cambria" w:hAnsi="Cambria" w:cstheme="minorHAnsi"/>
          <w:szCs w:val="24"/>
        </w:rPr>
        <w:tab/>
        <w:t>270 mm</w:t>
      </w:r>
    </w:p>
    <w:p w14:paraId="14F10B41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>Objem nakládací lžíce: 0,03 m</w:t>
      </w:r>
      <w:r w:rsidRPr="009026B4">
        <w:rPr>
          <w:rFonts w:ascii="Cambria" w:hAnsi="Cambria" w:cstheme="minorHAnsi"/>
          <w:szCs w:val="24"/>
          <w:vertAlign w:val="superscript"/>
        </w:rPr>
        <w:t>3</w:t>
      </w:r>
    </w:p>
    <w:p w14:paraId="7E4978ED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caps/>
          <w:szCs w:val="24"/>
          <w:u w:val="single"/>
        </w:rPr>
      </w:pPr>
      <w:r w:rsidRPr="009026B4">
        <w:rPr>
          <w:rFonts w:ascii="Cambria" w:hAnsi="Cambria" w:cstheme="minorHAnsi"/>
          <w:caps/>
          <w:szCs w:val="24"/>
          <w:u w:val="single"/>
        </w:rPr>
        <w:t>Návěs/kontejnerový nosič s kontejnerem</w:t>
      </w:r>
    </w:p>
    <w:p w14:paraId="63B124C4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 xml:space="preserve">Nosnost: </w:t>
      </w:r>
      <w:r w:rsidRPr="009026B4">
        <w:rPr>
          <w:rFonts w:ascii="Cambria" w:hAnsi="Cambria" w:cstheme="minorHAnsi"/>
          <w:szCs w:val="24"/>
        </w:rPr>
        <w:tab/>
        <w:t>2000 kg</w:t>
      </w:r>
    </w:p>
    <w:p w14:paraId="1DDC5908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 xml:space="preserve">Výška </w:t>
      </w:r>
      <w:proofErr w:type="gramStart"/>
      <w:r w:rsidRPr="009026B4">
        <w:rPr>
          <w:rFonts w:ascii="Cambria" w:hAnsi="Cambria" w:cstheme="minorHAnsi"/>
          <w:szCs w:val="24"/>
        </w:rPr>
        <w:t xml:space="preserve">bočnice:  </w:t>
      </w:r>
      <w:r w:rsidRPr="009026B4">
        <w:rPr>
          <w:rFonts w:ascii="Cambria" w:hAnsi="Cambria" w:cstheme="minorHAnsi"/>
          <w:szCs w:val="24"/>
        </w:rPr>
        <w:tab/>
      </w:r>
      <w:proofErr w:type="gramEnd"/>
      <w:r w:rsidRPr="009026B4">
        <w:rPr>
          <w:rFonts w:ascii="Cambria" w:hAnsi="Cambria" w:cstheme="minorHAnsi"/>
          <w:szCs w:val="24"/>
        </w:rPr>
        <w:t>800 mm</w:t>
      </w:r>
    </w:p>
    <w:p w14:paraId="29505BFA" w14:textId="77777777" w:rsidR="009026B4" w:rsidRPr="009026B4" w:rsidRDefault="009026B4" w:rsidP="009026B4">
      <w:pPr>
        <w:tabs>
          <w:tab w:val="left" w:pos="2127"/>
          <w:tab w:val="left" w:pos="8370"/>
        </w:tabs>
        <w:spacing w:line="276" w:lineRule="auto"/>
        <w:rPr>
          <w:rFonts w:ascii="Cambria" w:hAnsi="Cambria" w:cstheme="minorHAnsi"/>
          <w:szCs w:val="24"/>
        </w:rPr>
      </w:pPr>
      <w:r w:rsidRPr="009026B4">
        <w:rPr>
          <w:rFonts w:ascii="Cambria" w:hAnsi="Cambria" w:cstheme="minorHAnsi"/>
          <w:szCs w:val="24"/>
        </w:rPr>
        <w:t>Brzda:</w:t>
      </w:r>
      <w:r w:rsidRPr="009026B4">
        <w:rPr>
          <w:rFonts w:ascii="Cambria" w:hAnsi="Cambria" w:cstheme="minorHAnsi"/>
          <w:szCs w:val="24"/>
        </w:rPr>
        <w:tab/>
        <w:t>nájezdová</w:t>
      </w:r>
      <w:bookmarkEnd w:id="0"/>
    </w:p>
    <w:p w14:paraId="7FDE5BBB" w14:textId="77777777" w:rsidR="004A5BC4" w:rsidRPr="009026B4" w:rsidRDefault="004A5BC4">
      <w:pPr>
        <w:rPr>
          <w:rFonts w:ascii="Cambria" w:hAnsi="Cambria"/>
        </w:rPr>
      </w:pPr>
    </w:p>
    <w:sectPr w:rsidR="004A5BC4" w:rsidRPr="00902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93D2E"/>
    <w:multiLevelType w:val="multilevel"/>
    <w:tmpl w:val="AF8E82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2160"/>
      </w:pPr>
      <w:rPr>
        <w:rFonts w:hint="default"/>
      </w:rPr>
    </w:lvl>
  </w:abstractNum>
  <w:abstractNum w:abstractNumId="1" w15:restartNumberingAfterBreak="0">
    <w:nsid w:val="76D80DE1"/>
    <w:multiLevelType w:val="multilevel"/>
    <w:tmpl w:val="1D328E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center"/>
      <w:pPr>
        <w:ind w:left="-72" w:firstLine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2786926">
    <w:abstractNumId w:val="1"/>
  </w:num>
  <w:num w:numId="2" w16cid:durableId="200620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B4"/>
    <w:rsid w:val="004A5BC4"/>
    <w:rsid w:val="009026B4"/>
    <w:rsid w:val="00E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5653"/>
  <w15:chartTrackingRefBased/>
  <w15:docId w15:val="{D601CD55-2837-448D-87C5-A76A710F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6B4"/>
    <w:pPr>
      <w:spacing w:after="0" w:line="360" w:lineRule="auto"/>
      <w:ind w:firstLine="432"/>
      <w:jc w:val="both"/>
    </w:pPr>
    <w:rPr>
      <w:rFonts w:ascii="Times New Roman" w:hAnsi="Times New Roman" w:cs="Times New Roman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26B4"/>
    <w:pPr>
      <w:keepNext/>
      <w:keepLines/>
      <w:numPr>
        <w:ilvl w:val="1"/>
        <w:numId w:val="1"/>
      </w:numPr>
      <w:outlineLvl w:val="1"/>
    </w:pPr>
    <w:rPr>
      <w:rFonts w:asciiTheme="majorHAnsi" w:eastAsiaTheme="majorEastAsia" w:hAnsiTheme="majorHAnsi" w:cstheme="minorHAnsi"/>
      <w:b/>
      <w:bCs/>
      <w:iCs/>
      <w:sz w:val="26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26B4"/>
    <w:pPr>
      <w:keepNext/>
      <w:keepLines/>
      <w:numPr>
        <w:ilvl w:val="2"/>
        <w:numId w:val="1"/>
      </w:numPr>
      <w:spacing w:before="200"/>
      <w:ind w:left="993" w:hanging="294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6B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26B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26B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26B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26B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26B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026B4"/>
    <w:rPr>
      <w:rFonts w:asciiTheme="majorHAnsi" w:eastAsiaTheme="majorEastAsia" w:hAnsiTheme="majorHAnsi" w:cstheme="minorHAnsi"/>
      <w:b/>
      <w:bCs/>
      <w:iCs/>
      <w:sz w:val="26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026B4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6B4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26B4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26B4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26B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26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26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Sochová</dc:creator>
  <cp:keywords/>
  <dc:description/>
  <cp:lastModifiedBy>Kristýna Sochová</cp:lastModifiedBy>
  <cp:revision>1</cp:revision>
  <dcterms:created xsi:type="dcterms:W3CDTF">2022-06-30T11:35:00Z</dcterms:created>
  <dcterms:modified xsi:type="dcterms:W3CDTF">2022-06-30T11:37:00Z</dcterms:modified>
</cp:coreProperties>
</file>