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F81F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  <w:b/>
        </w:rPr>
      </w:pPr>
      <w:r w:rsidRPr="005F1301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E8627E" wp14:editId="7C176FAF">
                <wp:simplePos x="0" y="0"/>
                <wp:positionH relativeFrom="page">
                  <wp:posOffset>880745</wp:posOffset>
                </wp:positionH>
                <wp:positionV relativeFrom="paragraph">
                  <wp:posOffset>233680</wp:posOffset>
                </wp:positionV>
                <wp:extent cx="5797550" cy="8890"/>
                <wp:effectExtent l="4445" t="1905" r="0" b="0"/>
                <wp:wrapTopAndBottom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E94E3" id="Obdélník 26" o:spid="_x0000_s1026" style="position:absolute;margin-left:69.35pt;margin-top:18.4pt;width:456.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907F9D">
        <w:rPr>
          <w:rFonts w:asciiTheme="minorHAnsi" w:hAnsiTheme="minorHAnsi" w:cstheme="minorHAnsi"/>
          <w:b/>
        </w:rPr>
        <w:t>Příloha č. 3 Pravidel postupu při pořizování změn Územního plánu</w:t>
      </w:r>
      <w:r w:rsidRPr="005F1301">
        <w:rPr>
          <w:rFonts w:asciiTheme="minorHAnsi" w:hAnsiTheme="minorHAnsi" w:cstheme="minorHAnsi"/>
          <w:b/>
        </w:rPr>
        <w:t xml:space="preserve"> Krásná</w:t>
      </w:r>
    </w:p>
    <w:p w14:paraId="56A9A94F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  <w:b/>
        </w:rPr>
      </w:pPr>
    </w:p>
    <w:p w14:paraId="45D112D7" w14:textId="77777777" w:rsidR="00795F5D" w:rsidRPr="00907F9D" w:rsidRDefault="00795F5D" w:rsidP="00795F5D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907F9D">
        <w:rPr>
          <w:rFonts w:asciiTheme="minorHAnsi" w:hAnsiTheme="minorHAnsi" w:cstheme="minorHAnsi"/>
          <w:b/>
          <w:bCs/>
        </w:rPr>
        <w:t>D O H O D A</w:t>
      </w:r>
    </w:p>
    <w:p w14:paraId="00CCA577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907F9D">
        <w:rPr>
          <w:rFonts w:asciiTheme="minorHAnsi" w:hAnsiTheme="minorHAnsi" w:cstheme="minorHAnsi"/>
          <w:b/>
          <w:bCs/>
        </w:rPr>
        <w:t>o úhradě</w:t>
      </w:r>
      <w:r w:rsidRPr="00907F9D">
        <w:rPr>
          <w:rFonts w:asciiTheme="minorHAnsi" w:hAnsiTheme="minorHAnsi" w:cstheme="minorHAnsi"/>
          <w:bCs/>
        </w:rPr>
        <w:t xml:space="preserve"> </w:t>
      </w:r>
      <w:r w:rsidRPr="00907F9D">
        <w:rPr>
          <w:rFonts w:asciiTheme="minorHAnsi" w:hAnsiTheme="minorHAnsi" w:cstheme="minorHAnsi"/>
          <w:b/>
          <w:bCs/>
        </w:rPr>
        <w:t>nákladů</w:t>
      </w:r>
      <w:r w:rsidRPr="00907F9D">
        <w:rPr>
          <w:rFonts w:asciiTheme="minorHAnsi" w:hAnsiTheme="minorHAnsi" w:cstheme="minorHAnsi"/>
          <w:bCs/>
        </w:rPr>
        <w:t xml:space="preserve"> </w:t>
      </w:r>
      <w:r w:rsidRPr="00907F9D">
        <w:rPr>
          <w:rFonts w:asciiTheme="minorHAnsi" w:hAnsiTheme="minorHAnsi" w:cstheme="minorHAnsi"/>
          <w:b/>
          <w:bCs/>
        </w:rPr>
        <w:t xml:space="preserve">spojených s pořízením změny č. …Územního plánu </w:t>
      </w:r>
      <w:r w:rsidRPr="005F1301">
        <w:rPr>
          <w:rFonts w:asciiTheme="minorHAnsi" w:hAnsiTheme="minorHAnsi" w:cstheme="minorHAnsi"/>
          <w:b/>
          <w:bCs/>
        </w:rPr>
        <w:t>Krásná</w:t>
      </w:r>
    </w:p>
    <w:p w14:paraId="45F47429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  <w:b/>
        </w:rPr>
      </w:pPr>
    </w:p>
    <w:p w14:paraId="4E192FFF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>uzavřená na základě ustanovení § 45 a § 55a písmene f) zákona č. 183/2006 Sb., o územním plánování a stavebním řádu (stavební zákon), ve znění pozdějších předpisů níže uvedeného dne, měsíce a roku mezi těmito účastníky:</w:t>
      </w:r>
    </w:p>
    <w:p w14:paraId="37532C8B" w14:textId="77777777" w:rsidR="00795F5D" w:rsidRPr="00907F9D" w:rsidRDefault="00795F5D" w:rsidP="00795F5D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 xml:space="preserve">Obec </w:t>
      </w:r>
      <w:r w:rsidRPr="005F1301">
        <w:rPr>
          <w:rFonts w:asciiTheme="minorHAnsi" w:hAnsiTheme="minorHAnsi" w:cstheme="minorHAnsi"/>
        </w:rPr>
        <w:t>Krásná</w:t>
      </w:r>
      <w:r w:rsidRPr="00907F9D">
        <w:rPr>
          <w:rFonts w:asciiTheme="minorHAnsi" w:hAnsiTheme="minorHAnsi" w:cstheme="minorHAnsi"/>
        </w:rPr>
        <w:t>,</w:t>
      </w:r>
    </w:p>
    <w:p w14:paraId="0CE0A159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</w:t>
      </w:r>
      <w:r w:rsidRPr="00907F9D">
        <w:rPr>
          <w:rFonts w:asciiTheme="minorHAnsi" w:hAnsiTheme="minorHAnsi" w:cstheme="minorHAnsi"/>
        </w:rPr>
        <w:t xml:space="preserve">IČ 00259373, se sídlem </w:t>
      </w:r>
      <w:r w:rsidRPr="005F1301">
        <w:rPr>
          <w:rFonts w:asciiTheme="minorHAnsi" w:hAnsiTheme="minorHAnsi" w:cstheme="minorHAnsi"/>
        </w:rPr>
        <w:t xml:space="preserve">Krásná 287, </w:t>
      </w:r>
      <w:r>
        <w:rPr>
          <w:rFonts w:asciiTheme="minorHAnsi" w:hAnsiTheme="minorHAnsi" w:cstheme="minorHAnsi"/>
        </w:rPr>
        <w:t>7</w:t>
      </w:r>
      <w:r w:rsidRPr="005F1301">
        <w:rPr>
          <w:rFonts w:asciiTheme="minorHAnsi" w:hAnsiTheme="minorHAnsi" w:cstheme="minorHAnsi"/>
        </w:rPr>
        <w:t xml:space="preserve">39 04 </w:t>
      </w:r>
      <w:proofErr w:type="spellStart"/>
      <w:r w:rsidRPr="005F1301">
        <w:rPr>
          <w:rFonts w:asciiTheme="minorHAnsi" w:hAnsiTheme="minorHAnsi" w:cstheme="minorHAnsi"/>
        </w:rPr>
        <w:t>p.Pražmo</w:t>
      </w:r>
      <w:proofErr w:type="spellEnd"/>
      <w:r w:rsidRPr="00907F9D">
        <w:rPr>
          <w:rFonts w:asciiTheme="minorHAnsi" w:hAnsiTheme="minorHAnsi" w:cstheme="minorHAnsi"/>
        </w:rPr>
        <w:t>,</w:t>
      </w:r>
    </w:p>
    <w:p w14:paraId="209A866F" w14:textId="77777777" w:rsidR="00795F5D" w:rsidRDefault="00795F5D" w:rsidP="00795F5D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</w:t>
      </w:r>
      <w:r w:rsidRPr="00907F9D">
        <w:rPr>
          <w:rFonts w:asciiTheme="minorHAnsi" w:hAnsiTheme="minorHAnsi" w:cstheme="minorHAnsi"/>
        </w:rPr>
        <w:t>zastoupená starost</w:t>
      </w:r>
      <w:r w:rsidRPr="005F1301">
        <w:rPr>
          <w:rFonts w:asciiTheme="minorHAnsi" w:hAnsiTheme="minorHAnsi" w:cstheme="minorHAnsi"/>
        </w:rPr>
        <w:t xml:space="preserve">ou Mgr. Antonínem </w:t>
      </w:r>
      <w:proofErr w:type="spellStart"/>
      <w:r w:rsidRPr="005F1301">
        <w:rPr>
          <w:rFonts w:asciiTheme="minorHAnsi" w:hAnsiTheme="minorHAnsi" w:cstheme="minorHAnsi"/>
        </w:rPr>
        <w:t>Tulachem</w:t>
      </w:r>
      <w:proofErr w:type="spellEnd"/>
    </w:p>
    <w:p w14:paraId="63242584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Pr="00907F9D">
        <w:rPr>
          <w:rFonts w:asciiTheme="minorHAnsi" w:hAnsiTheme="minorHAnsi" w:cstheme="minorHAnsi"/>
        </w:rPr>
        <w:t>(dále jen „Obec“)</w:t>
      </w:r>
    </w:p>
    <w:p w14:paraId="7CC026F2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>a</w:t>
      </w:r>
    </w:p>
    <w:p w14:paraId="72A304A0" w14:textId="77777777" w:rsidR="00795F5D" w:rsidRPr="00907F9D" w:rsidRDefault="00795F5D" w:rsidP="00795F5D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</w:t>
      </w:r>
      <w:r w:rsidRPr="00907F9D">
        <w:rPr>
          <w:rFonts w:asciiTheme="minorHAnsi" w:hAnsiTheme="minorHAnsi" w:cstheme="minorHAnsi"/>
        </w:rPr>
        <w:t>......</w:t>
      </w:r>
    </w:p>
    <w:p w14:paraId="72F571EC" w14:textId="77777777" w:rsidR="00795F5D" w:rsidRDefault="00795F5D" w:rsidP="00795F5D">
      <w:pPr>
        <w:spacing w:after="120"/>
        <w:ind w:left="84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>jméno a příjmení / název, datum narození / IČ, trvalý pobyt / sídlo,</w:t>
      </w:r>
      <w:r>
        <w:rPr>
          <w:rFonts w:asciiTheme="minorHAnsi" w:hAnsiTheme="minorHAnsi" w:cstheme="minorHAnsi"/>
        </w:rPr>
        <w:t xml:space="preserve"> </w:t>
      </w:r>
      <w:r w:rsidRPr="00385114">
        <w:rPr>
          <w:rFonts w:asciiTheme="minorHAnsi" w:hAnsiTheme="minorHAnsi" w:cstheme="minorHAnsi"/>
        </w:rPr>
        <w:t xml:space="preserve">u právnické osoby statutární orgán, který </w:t>
      </w:r>
      <w:r w:rsidRPr="00A84230">
        <w:rPr>
          <w:rFonts w:asciiTheme="minorHAnsi" w:hAnsiTheme="minorHAnsi" w:cstheme="minorHAnsi"/>
        </w:rPr>
        <w:t>je oprávněn jednat</w:t>
      </w:r>
      <w:r w:rsidRPr="00385114">
        <w:rPr>
          <w:rFonts w:asciiTheme="minorHAnsi" w:hAnsiTheme="minorHAnsi" w:cstheme="minorHAnsi"/>
        </w:rPr>
        <w:t xml:space="preserve"> za danou osobu</w:t>
      </w:r>
    </w:p>
    <w:p w14:paraId="4D20580E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Pr="00907F9D">
        <w:rPr>
          <w:rFonts w:asciiTheme="minorHAnsi" w:hAnsiTheme="minorHAnsi" w:cstheme="minorHAnsi"/>
        </w:rPr>
        <w:t xml:space="preserve"> (dále jen „Navrhovatel“)</w:t>
      </w:r>
    </w:p>
    <w:p w14:paraId="6CDEEB86" w14:textId="77777777" w:rsidR="00795F5D" w:rsidRPr="00907F9D" w:rsidRDefault="00795F5D" w:rsidP="00795F5D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907F9D">
        <w:rPr>
          <w:rFonts w:asciiTheme="minorHAnsi" w:hAnsiTheme="minorHAnsi" w:cstheme="minorHAnsi"/>
          <w:b/>
          <w:bCs/>
        </w:rPr>
        <w:t>I.</w:t>
      </w:r>
    </w:p>
    <w:p w14:paraId="3EFE56BC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 xml:space="preserve">Zastupitelstvo obce </w:t>
      </w:r>
      <w:r w:rsidRPr="005F1301">
        <w:rPr>
          <w:rFonts w:asciiTheme="minorHAnsi" w:hAnsiTheme="minorHAnsi" w:cstheme="minorHAnsi"/>
        </w:rPr>
        <w:t>Krásná</w:t>
      </w:r>
      <w:r w:rsidRPr="00907F9D">
        <w:rPr>
          <w:rFonts w:asciiTheme="minorHAnsi" w:hAnsiTheme="minorHAnsi" w:cstheme="minorHAnsi"/>
        </w:rPr>
        <w:t xml:space="preserve"> svým usnesením č. ........ ze dne</w:t>
      </w:r>
      <w:r>
        <w:rPr>
          <w:rFonts w:asciiTheme="minorHAnsi" w:hAnsiTheme="minorHAnsi" w:cstheme="minorHAnsi"/>
        </w:rPr>
        <w:t xml:space="preserve"> ……</w:t>
      </w:r>
      <w:r w:rsidRPr="00907F9D">
        <w:rPr>
          <w:rFonts w:asciiTheme="minorHAnsi" w:hAnsiTheme="minorHAnsi" w:cstheme="minorHAnsi"/>
        </w:rPr>
        <w:tab/>
        <w:t>schválilo</w:t>
      </w:r>
      <w:r>
        <w:rPr>
          <w:rFonts w:asciiTheme="minorHAnsi" w:hAnsiTheme="minorHAnsi" w:cstheme="minorHAnsi"/>
        </w:rPr>
        <w:t xml:space="preserve"> </w:t>
      </w:r>
      <w:r w:rsidRPr="00907F9D">
        <w:rPr>
          <w:rFonts w:asciiTheme="minorHAnsi" w:hAnsiTheme="minorHAnsi" w:cstheme="minorHAnsi"/>
        </w:rPr>
        <w:t>pořízení</w:t>
      </w:r>
      <w:r>
        <w:rPr>
          <w:rFonts w:asciiTheme="minorHAnsi" w:hAnsiTheme="minorHAnsi" w:cstheme="minorHAnsi"/>
        </w:rPr>
        <w:t xml:space="preserve"> </w:t>
      </w:r>
      <w:r w:rsidRPr="00907F9D">
        <w:rPr>
          <w:rFonts w:asciiTheme="minorHAnsi" w:hAnsiTheme="minorHAnsi" w:cstheme="minorHAnsi"/>
        </w:rPr>
        <w:t>změny</w:t>
      </w:r>
      <w:r>
        <w:rPr>
          <w:rFonts w:asciiTheme="minorHAnsi" w:hAnsiTheme="minorHAnsi" w:cstheme="minorHAnsi"/>
        </w:rPr>
        <w:t xml:space="preserve"> č. … </w:t>
      </w:r>
      <w:r w:rsidRPr="00907F9D">
        <w:rPr>
          <w:rFonts w:asciiTheme="minorHAnsi" w:hAnsiTheme="minorHAnsi" w:cstheme="minorHAnsi"/>
        </w:rPr>
        <w:t xml:space="preserve">Územního plánu </w:t>
      </w:r>
      <w:r w:rsidRPr="005F1301">
        <w:rPr>
          <w:rFonts w:asciiTheme="minorHAnsi" w:hAnsiTheme="minorHAnsi" w:cstheme="minorHAnsi"/>
        </w:rPr>
        <w:t>Krásná</w:t>
      </w:r>
      <w:r w:rsidRPr="00907F9D">
        <w:rPr>
          <w:rFonts w:asciiTheme="minorHAnsi" w:hAnsiTheme="minorHAnsi" w:cstheme="minorHAnsi"/>
        </w:rPr>
        <w:t xml:space="preserve"> dle návrhu Navrhovatele:</w:t>
      </w:r>
    </w:p>
    <w:p w14:paraId="3E52493B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>.................................................................................................................</w:t>
      </w:r>
    </w:p>
    <w:p w14:paraId="75D03B97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 xml:space="preserve">za podmínky částečné / úplné úhrady nákladů na zpracování změny Územního plánu </w:t>
      </w:r>
      <w:r w:rsidRPr="00A84230">
        <w:rPr>
          <w:rFonts w:asciiTheme="minorHAnsi" w:hAnsiTheme="minorHAnsi" w:cstheme="minorHAnsi"/>
        </w:rPr>
        <w:t>Krásná a na</w:t>
      </w:r>
      <w:r>
        <w:rPr>
          <w:rFonts w:asciiTheme="minorHAnsi" w:hAnsiTheme="minorHAnsi" w:cstheme="minorHAnsi"/>
        </w:rPr>
        <w:t xml:space="preserve"> </w:t>
      </w:r>
      <w:r w:rsidRPr="00907F9D">
        <w:rPr>
          <w:rFonts w:asciiTheme="minorHAnsi" w:hAnsiTheme="minorHAnsi" w:cstheme="minorHAnsi"/>
        </w:rPr>
        <w:t xml:space="preserve">zpracování úplného znění územního plánu po schválení změny územního </w:t>
      </w:r>
      <w:r w:rsidRPr="00A84230">
        <w:rPr>
          <w:rFonts w:asciiTheme="minorHAnsi" w:hAnsiTheme="minorHAnsi" w:cstheme="minorHAnsi"/>
        </w:rPr>
        <w:t>plánu Navrhovatelem,</w:t>
      </w:r>
      <w:r w:rsidRPr="00907F9D">
        <w:rPr>
          <w:rFonts w:asciiTheme="minorHAnsi" w:hAnsiTheme="minorHAnsi" w:cstheme="minorHAnsi"/>
        </w:rPr>
        <w:t xml:space="preserve"> a to dle Pravidel postupu při pořizování změn Územního plánu </w:t>
      </w:r>
      <w:r w:rsidRPr="005F1301">
        <w:rPr>
          <w:rFonts w:asciiTheme="minorHAnsi" w:hAnsiTheme="minorHAnsi" w:cstheme="minorHAnsi"/>
        </w:rPr>
        <w:t>Krásná</w:t>
      </w:r>
      <w:r w:rsidRPr="00907F9D">
        <w:rPr>
          <w:rFonts w:asciiTheme="minorHAnsi" w:hAnsiTheme="minorHAnsi" w:cstheme="minorHAnsi"/>
        </w:rPr>
        <w:t xml:space="preserve"> (dále jen „Pravidla“).</w:t>
      </w:r>
    </w:p>
    <w:p w14:paraId="508B03EB" w14:textId="77777777" w:rsidR="00795F5D" w:rsidRPr="00907F9D" w:rsidRDefault="00795F5D" w:rsidP="00795F5D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907F9D">
        <w:rPr>
          <w:rFonts w:asciiTheme="minorHAnsi" w:hAnsiTheme="minorHAnsi" w:cstheme="minorHAnsi"/>
          <w:b/>
          <w:bCs/>
        </w:rPr>
        <w:t>II.</w:t>
      </w:r>
    </w:p>
    <w:p w14:paraId="00223627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>Navrhovatel se zavazuje v termínu do</w:t>
      </w:r>
      <w:r>
        <w:rPr>
          <w:rFonts w:asciiTheme="minorHAnsi" w:hAnsiTheme="minorHAnsi" w:cstheme="minorHAnsi"/>
        </w:rPr>
        <w:t xml:space="preserve"> …………. </w:t>
      </w:r>
      <w:r w:rsidRPr="00907F9D">
        <w:rPr>
          <w:rFonts w:asciiTheme="minorHAnsi" w:hAnsiTheme="minorHAnsi" w:cstheme="minorHAnsi"/>
        </w:rPr>
        <w:t xml:space="preserve">složit na účet Obce zálohu </w:t>
      </w:r>
      <w:r w:rsidRPr="00A84230">
        <w:rPr>
          <w:rFonts w:asciiTheme="minorHAnsi" w:hAnsiTheme="minorHAnsi" w:cstheme="minorHAnsi"/>
        </w:rPr>
        <w:t>na zpracování</w:t>
      </w:r>
      <w:r w:rsidRPr="00A37A39">
        <w:rPr>
          <w:rFonts w:asciiTheme="minorHAnsi" w:hAnsiTheme="minorHAnsi" w:cstheme="minorHAnsi"/>
        </w:rPr>
        <w:t xml:space="preserve"> </w:t>
      </w:r>
      <w:r w:rsidRPr="00907F9D">
        <w:rPr>
          <w:rFonts w:asciiTheme="minorHAnsi" w:hAnsiTheme="minorHAnsi" w:cstheme="minorHAnsi"/>
        </w:rPr>
        <w:t>změny</w:t>
      </w:r>
      <w:r>
        <w:rPr>
          <w:rFonts w:asciiTheme="minorHAnsi" w:hAnsiTheme="minorHAnsi" w:cstheme="minorHAnsi"/>
        </w:rPr>
        <w:t xml:space="preserve"> </w:t>
      </w:r>
      <w:r w:rsidRPr="00907F9D">
        <w:rPr>
          <w:rFonts w:asciiTheme="minorHAnsi" w:hAnsiTheme="minorHAnsi" w:cstheme="minorHAnsi"/>
        </w:rPr>
        <w:t xml:space="preserve">Územního plánu </w:t>
      </w:r>
      <w:r w:rsidRPr="00A84230">
        <w:rPr>
          <w:rFonts w:asciiTheme="minorHAnsi" w:hAnsiTheme="minorHAnsi" w:cstheme="minorHAnsi"/>
        </w:rPr>
        <w:t>Krásná a úplného znění územního plánu po schválení změny ve</w:t>
      </w:r>
      <w:r w:rsidRPr="00907F9D">
        <w:rPr>
          <w:rFonts w:asciiTheme="minorHAnsi" w:hAnsiTheme="minorHAnsi" w:cstheme="minorHAnsi"/>
        </w:rPr>
        <w:t xml:space="preserve"> výši .............., a to bezhotovostním převodem na účet</w:t>
      </w:r>
      <w:r>
        <w:rPr>
          <w:rFonts w:asciiTheme="minorHAnsi" w:hAnsiTheme="minorHAnsi" w:cstheme="minorHAnsi"/>
        </w:rPr>
        <w:t xml:space="preserve"> </w:t>
      </w:r>
      <w:r w:rsidRPr="00907F9D">
        <w:rPr>
          <w:rFonts w:asciiTheme="minorHAnsi" w:hAnsiTheme="minorHAnsi" w:cstheme="minorHAnsi"/>
        </w:rPr>
        <w:t xml:space="preserve">č.: </w:t>
      </w:r>
      <w:proofErr w:type="gramStart"/>
      <w:r w:rsidRPr="00907F9D">
        <w:rPr>
          <w:rFonts w:asciiTheme="minorHAnsi" w:hAnsiTheme="minorHAnsi" w:cstheme="minorHAnsi"/>
        </w:rPr>
        <w:t>.....................,VS</w:t>
      </w:r>
      <w:proofErr w:type="gramEnd"/>
      <w:r w:rsidRPr="00907F9D">
        <w:rPr>
          <w:rFonts w:asciiTheme="minorHAnsi" w:hAnsiTheme="minorHAnsi" w:cstheme="minorHAnsi"/>
        </w:rPr>
        <w:t xml:space="preserve"> : </w:t>
      </w:r>
      <w:r>
        <w:rPr>
          <w:rFonts w:asciiTheme="minorHAnsi" w:hAnsiTheme="minorHAnsi" w:cstheme="minorHAnsi"/>
        </w:rPr>
        <w:t>…..</w:t>
      </w:r>
      <w:r w:rsidRPr="00907F9D">
        <w:rPr>
          <w:rFonts w:asciiTheme="minorHAnsi" w:hAnsiTheme="minorHAnsi" w:cstheme="minorHAnsi"/>
        </w:rPr>
        <w:t>.................</w:t>
      </w:r>
    </w:p>
    <w:p w14:paraId="3B84193C" w14:textId="77777777" w:rsidR="00795F5D" w:rsidRPr="00907F9D" w:rsidRDefault="00795F5D" w:rsidP="00795F5D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907F9D">
        <w:rPr>
          <w:rFonts w:asciiTheme="minorHAnsi" w:hAnsiTheme="minorHAnsi" w:cstheme="minorHAnsi"/>
          <w:b/>
          <w:bCs/>
        </w:rPr>
        <w:t>III.</w:t>
      </w:r>
    </w:p>
    <w:p w14:paraId="55C8ECF0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>Obec se zavazuje zadat zpracování změny Územního plánu</w:t>
      </w:r>
      <w:r w:rsidRPr="005F1301">
        <w:rPr>
          <w:rFonts w:asciiTheme="minorHAnsi" w:hAnsiTheme="minorHAnsi" w:cstheme="minorHAnsi"/>
        </w:rPr>
        <w:t xml:space="preserve"> Krásná</w:t>
      </w:r>
      <w:r w:rsidRPr="00907F9D">
        <w:rPr>
          <w:rFonts w:asciiTheme="minorHAnsi" w:hAnsiTheme="minorHAnsi" w:cstheme="minorHAnsi"/>
        </w:rPr>
        <w:t xml:space="preserve"> v termínu do 30 dnů od složení zálohy na účet obce</w:t>
      </w:r>
      <w:r>
        <w:rPr>
          <w:rFonts w:asciiTheme="minorHAnsi" w:hAnsiTheme="minorHAnsi" w:cstheme="minorHAnsi"/>
        </w:rPr>
        <w:t xml:space="preserve"> posledním z navrhovatelů</w:t>
      </w:r>
      <w:r w:rsidRPr="00907F9D">
        <w:rPr>
          <w:rFonts w:asciiTheme="minorHAnsi" w:hAnsiTheme="minorHAnsi" w:cstheme="minorHAnsi"/>
        </w:rPr>
        <w:t>.</w:t>
      </w:r>
    </w:p>
    <w:p w14:paraId="183688C2" w14:textId="77777777" w:rsidR="00795F5D" w:rsidRPr="00907F9D" w:rsidRDefault="00795F5D" w:rsidP="00795F5D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907F9D">
        <w:rPr>
          <w:rFonts w:asciiTheme="minorHAnsi" w:hAnsiTheme="minorHAnsi" w:cstheme="minorHAnsi"/>
          <w:b/>
          <w:bCs/>
        </w:rPr>
        <w:t>IV.</w:t>
      </w:r>
    </w:p>
    <w:p w14:paraId="7F293E95" w14:textId="77777777" w:rsidR="00795F5D" w:rsidRDefault="00795F5D" w:rsidP="00795F5D">
      <w:p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 xml:space="preserve">Před předložením návrhu změny Územního plánu </w:t>
      </w:r>
      <w:r w:rsidRPr="005F1301">
        <w:rPr>
          <w:rFonts w:asciiTheme="minorHAnsi" w:hAnsiTheme="minorHAnsi" w:cstheme="minorHAnsi"/>
        </w:rPr>
        <w:t>Krásná</w:t>
      </w:r>
      <w:r w:rsidRPr="00907F9D">
        <w:rPr>
          <w:rFonts w:asciiTheme="minorHAnsi" w:hAnsiTheme="minorHAnsi" w:cstheme="minorHAnsi"/>
        </w:rPr>
        <w:t xml:space="preserve"> ke schválení Zastupitelstvem obce </w:t>
      </w:r>
      <w:r w:rsidRPr="005F1301">
        <w:rPr>
          <w:rFonts w:asciiTheme="minorHAnsi" w:hAnsiTheme="minorHAnsi" w:cstheme="minorHAnsi"/>
        </w:rPr>
        <w:t>Krásná</w:t>
      </w:r>
      <w:r w:rsidRPr="00907F9D">
        <w:rPr>
          <w:rFonts w:asciiTheme="minorHAnsi" w:hAnsiTheme="minorHAnsi" w:cstheme="minorHAnsi"/>
        </w:rPr>
        <w:t xml:space="preserve"> a po vystavení konečné faktury zpracovatelem změny Územního plánu </w:t>
      </w:r>
      <w:r w:rsidRPr="005F1301">
        <w:rPr>
          <w:rFonts w:asciiTheme="minorHAnsi" w:hAnsiTheme="minorHAnsi" w:cstheme="minorHAnsi"/>
        </w:rPr>
        <w:t>Krásná</w:t>
      </w:r>
      <w:r w:rsidRPr="00907F9D">
        <w:rPr>
          <w:rFonts w:asciiTheme="minorHAnsi" w:hAnsiTheme="minorHAnsi" w:cstheme="minorHAnsi"/>
        </w:rPr>
        <w:t>, bude provedeno doúčtování, přičemž se Navrhovatel zavazuje uhradit náklady v plné výši</w:t>
      </w:r>
      <w:r>
        <w:rPr>
          <w:rFonts w:asciiTheme="minorHAnsi" w:hAnsiTheme="minorHAnsi" w:cstheme="minorHAnsi"/>
        </w:rPr>
        <w:t>,</w:t>
      </w:r>
      <w:r w:rsidRPr="00907F9D">
        <w:rPr>
          <w:rFonts w:asciiTheme="minorHAnsi" w:hAnsiTheme="minorHAnsi" w:cstheme="minorHAnsi"/>
        </w:rPr>
        <w:t xml:space="preserve"> resp. podíl nákladů na pořízení změny Územního plánu </w:t>
      </w:r>
      <w:r w:rsidRPr="005F1301">
        <w:rPr>
          <w:rFonts w:asciiTheme="minorHAnsi" w:hAnsiTheme="minorHAnsi" w:cstheme="minorHAnsi"/>
        </w:rPr>
        <w:t>Krásná</w:t>
      </w:r>
      <w:r w:rsidRPr="00907F9D">
        <w:rPr>
          <w:rFonts w:asciiTheme="minorHAnsi" w:hAnsiTheme="minorHAnsi" w:cstheme="minorHAnsi"/>
        </w:rPr>
        <w:t xml:space="preserve"> stanovené dle Pravidel.</w:t>
      </w:r>
      <w:r>
        <w:rPr>
          <w:rFonts w:asciiTheme="minorHAnsi" w:hAnsiTheme="minorHAnsi" w:cstheme="minorHAnsi"/>
        </w:rPr>
        <w:t xml:space="preserve"> </w:t>
      </w:r>
      <w:r w:rsidRPr="005F1301">
        <w:rPr>
          <w:rFonts w:asciiTheme="minorHAnsi" w:hAnsiTheme="minorHAnsi" w:cstheme="minorHAnsi"/>
          <w:bCs/>
        </w:rPr>
        <w:t>Z celkové ceny uvedené ve smlouvě o dílo (vč. případných dodatků k této smlouvě) uzavřené s vybraným zhotovitelem (zpracovatelem změny Územního plánu) po schválení zadání změny Územního plánu, se vypočítá cena za 1 m</w:t>
      </w:r>
      <w:r w:rsidRPr="005F1301">
        <w:rPr>
          <w:rFonts w:asciiTheme="minorHAnsi" w:hAnsiTheme="minorHAnsi" w:cstheme="minorHAnsi"/>
          <w:bCs/>
          <w:vertAlign w:val="superscript"/>
        </w:rPr>
        <w:t>2</w:t>
      </w:r>
      <w:r w:rsidRPr="005F1301">
        <w:rPr>
          <w:rFonts w:asciiTheme="minorHAnsi" w:hAnsiTheme="minorHAnsi" w:cstheme="minorHAnsi"/>
          <w:bCs/>
        </w:rPr>
        <w:t xml:space="preserve"> změny Územního plánu a konečná cena úhrady pro jednotlivého </w:t>
      </w:r>
      <w:r>
        <w:rPr>
          <w:rFonts w:asciiTheme="minorHAnsi" w:hAnsiTheme="minorHAnsi" w:cstheme="minorHAnsi"/>
          <w:bCs/>
        </w:rPr>
        <w:t>n</w:t>
      </w:r>
      <w:r w:rsidRPr="005F1301">
        <w:rPr>
          <w:rFonts w:asciiTheme="minorHAnsi" w:hAnsiTheme="minorHAnsi" w:cstheme="minorHAnsi"/>
          <w:bCs/>
        </w:rPr>
        <w:t>avrhovatele bude násobkem ceny za 1 m</w:t>
      </w:r>
      <w:r w:rsidRPr="005F1301">
        <w:rPr>
          <w:rFonts w:asciiTheme="minorHAnsi" w:hAnsiTheme="minorHAnsi" w:cstheme="minorHAnsi"/>
          <w:bCs/>
          <w:vertAlign w:val="superscript"/>
        </w:rPr>
        <w:t>2</w:t>
      </w:r>
      <w:r w:rsidRPr="005F1301">
        <w:rPr>
          <w:rFonts w:asciiTheme="minorHAnsi" w:hAnsiTheme="minorHAnsi" w:cstheme="minorHAnsi"/>
          <w:bCs/>
        </w:rPr>
        <w:t xml:space="preserve"> pořizované změny Územního plánu a velikosti plochy </w:t>
      </w:r>
      <w:r>
        <w:rPr>
          <w:rFonts w:asciiTheme="minorHAnsi" w:hAnsiTheme="minorHAnsi" w:cstheme="minorHAnsi"/>
          <w:bCs/>
        </w:rPr>
        <w:t>n</w:t>
      </w:r>
      <w:r w:rsidRPr="005F1301">
        <w:rPr>
          <w:rFonts w:asciiTheme="minorHAnsi" w:hAnsiTheme="minorHAnsi" w:cstheme="minorHAnsi"/>
          <w:bCs/>
        </w:rPr>
        <w:t>ávrhu zařazeného Zastupitelstvem obce</w:t>
      </w:r>
      <w:r>
        <w:rPr>
          <w:rFonts w:asciiTheme="minorHAnsi" w:hAnsiTheme="minorHAnsi" w:cstheme="minorHAnsi"/>
          <w:bCs/>
        </w:rPr>
        <w:t xml:space="preserve"> Krásná</w:t>
      </w:r>
      <w:r w:rsidRPr="005F1301">
        <w:rPr>
          <w:rFonts w:asciiTheme="minorHAnsi" w:hAnsiTheme="minorHAnsi" w:cstheme="minorHAnsi"/>
          <w:bCs/>
        </w:rPr>
        <w:t xml:space="preserve"> do pořízení změny Územního plánu v m</w:t>
      </w:r>
      <w:r w:rsidRPr="005F1301">
        <w:rPr>
          <w:rFonts w:asciiTheme="minorHAnsi" w:hAnsiTheme="minorHAnsi" w:cstheme="minorHAnsi"/>
          <w:bCs/>
          <w:vertAlign w:val="superscript"/>
        </w:rPr>
        <w:t>2</w:t>
      </w:r>
      <w:r w:rsidRPr="005F1301">
        <w:rPr>
          <w:rFonts w:asciiTheme="minorHAnsi" w:hAnsiTheme="minorHAnsi" w:cstheme="minorHAnsi"/>
          <w:bCs/>
        </w:rPr>
        <w:t>.</w:t>
      </w:r>
    </w:p>
    <w:p w14:paraId="6C52DE9A" w14:textId="77777777" w:rsidR="00795F5D" w:rsidRDefault="00795F5D" w:rsidP="00795F5D">
      <w:p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>Od celkové ceny bude odečtena v konečném vyúčtování záloha uhrazená Navrhovatelem ve výši dle článku II. Dohody.</w:t>
      </w:r>
    </w:p>
    <w:p w14:paraId="4232992E" w14:textId="77777777" w:rsidR="00795F5D" w:rsidRDefault="00795F5D" w:rsidP="00795F5D">
      <w:p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lastRenderedPageBreak/>
        <w:t>Konečnou cenu se Navrhovatel zavazuje uhradit nejpozději do 15 dnů ode dne doručení vyúčtování na jím uvedenou adresu, jinak uhradí obci smluvní pokutu ve výši 0,1 % z dlužné částky za každý i započatý den prodlení.</w:t>
      </w:r>
      <w:r>
        <w:rPr>
          <w:rFonts w:asciiTheme="minorHAnsi" w:hAnsiTheme="minorHAnsi" w:cstheme="minorHAnsi"/>
        </w:rPr>
        <w:t xml:space="preserve"> </w:t>
      </w:r>
      <w:r w:rsidRPr="00A3752A">
        <w:rPr>
          <w:rFonts w:asciiTheme="minorHAnsi" w:hAnsiTheme="minorHAnsi" w:cstheme="minorHAnsi"/>
        </w:rPr>
        <w:t>Zaplacením smluvní pokuty není dotčeno právo Obce na náhradu škody.</w:t>
      </w:r>
    </w:p>
    <w:p w14:paraId="2A2B4E75" w14:textId="77777777" w:rsidR="00795F5D" w:rsidRDefault="00795F5D" w:rsidP="00795F5D">
      <w:pPr>
        <w:spacing w:after="120"/>
        <w:jc w:val="both"/>
        <w:rPr>
          <w:rFonts w:asciiTheme="minorHAnsi" w:hAnsiTheme="minorHAnsi" w:cstheme="minorHAnsi"/>
        </w:rPr>
      </w:pPr>
    </w:p>
    <w:p w14:paraId="5A6DA2B0" w14:textId="77777777" w:rsidR="00795F5D" w:rsidRPr="00907F9D" w:rsidRDefault="00795F5D" w:rsidP="00795F5D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907F9D">
        <w:rPr>
          <w:rFonts w:asciiTheme="minorHAnsi" w:hAnsiTheme="minorHAnsi" w:cstheme="minorHAnsi"/>
          <w:b/>
          <w:bCs/>
        </w:rPr>
        <w:t>V.</w:t>
      </w:r>
    </w:p>
    <w:p w14:paraId="3B071F04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>Smluvní strany výslovně souhlasí s tím, aby tato smlouva byla uvedena v přehledu s</w:t>
      </w:r>
      <w:r>
        <w:rPr>
          <w:rFonts w:asciiTheme="minorHAnsi" w:hAnsiTheme="minorHAnsi" w:cstheme="minorHAnsi"/>
        </w:rPr>
        <w:t> </w:t>
      </w:r>
      <w:proofErr w:type="gramStart"/>
      <w:r w:rsidRPr="00907F9D">
        <w:rPr>
          <w:rFonts w:asciiTheme="minorHAnsi" w:hAnsiTheme="minorHAnsi" w:cstheme="minorHAnsi"/>
        </w:rPr>
        <w:t>názvem</w:t>
      </w:r>
      <w:r>
        <w:rPr>
          <w:rFonts w:asciiTheme="minorHAnsi" w:hAnsiTheme="minorHAnsi" w:cstheme="minorHAnsi"/>
        </w:rPr>
        <w:t xml:space="preserve"> </w:t>
      </w:r>
      <w:r w:rsidRPr="00907F9D">
        <w:rPr>
          <w:rFonts w:asciiTheme="minorHAnsi" w:hAnsiTheme="minorHAnsi" w:cstheme="minorHAnsi"/>
        </w:rPr>
        <w:t>,,Evidence</w:t>
      </w:r>
      <w:proofErr w:type="gramEnd"/>
      <w:r w:rsidRPr="00907F9D">
        <w:rPr>
          <w:rFonts w:asciiTheme="minorHAnsi" w:hAnsiTheme="minorHAnsi" w:cstheme="minorHAnsi"/>
        </w:rPr>
        <w:t xml:space="preserve"> smluv“ vedeném obcí </w:t>
      </w:r>
      <w:r w:rsidRPr="005F1301">
        <w:rPr>
          <w:rFonts w:asciiTheme="minorHAnsi" w:hAnsiTheme="minorHAnsi" w:cstheme="minorHAnsi"/>
        </w:rPr>
        <w:t>Krásná</w:t>
      </w:r>
      <w:r w:rsidRPr="00907F9D">
        <w:rPr>
          <w:rFonts w:asciiTheme="minorHAnsi" w:hAnsiTheme="minorHAnsi" w:cstheme="minorHAnsi"/>
        </w:rPr>
        <w:t>, který obsahuje údaje o smluvních stranách, předmětu smlouvy, číselném označení smlouvy a datum jejího podpisu.</w:t>
      </w:r>
    </w:p>
    <w:p w14:paraId="1B3DB792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 xml:space="preserve">Smluvní strany výslovně souhlasí s tím, že smlouva může být bez jakéhokoliv omezení zveřejněna na oficiálních webových stránkách obce </w:t>
      </w:r>
      <w:r w:rsidRPr="005F1301">
        <w:rPr>
          <w:rFonts w:asciiTheme="minorHAnsi" w:hAnsiTheme="minorHAnsi" w:cstheme="minorHAnsi"/>
        </w:rPr>
        <w:t>Krásná</w:t>
      </w:r>
      <w:r w:rsidRPr="00907F9D">
        <w:rPr>
          <w:rFonts w:asciiTheme="minorHAnsi" w:hAnsiTheme="minorHAnsi" w:cstheme="minorHAnsi"/>
        </w:rPr>
        <w:t>, a to včetně všech případných příloh a dodatků.</w:t>
      </w:r>
    </w:p>
    <w:p w14:paraId="29B80AB9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>Smluvní strany prohlašují, že skutečnosti uvedené v této smlouvě nepovažují za obchodní tajemství ve smyslu příslušných ustanovení právních předpisů a udělují svolení k jejich užití a zveřejnění bez stanovení dalších podmínek.</w:t>
      </w:r>
    </w:p>
    <w:p w14:paraId="148014E8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</w:rPr>
      </w:pPr>
    </w:p>
    <w:p w14:paraId="10AEB684" w14:textId="77777777" w:rsidR="00795F5D" w:rsidRPr="00907F9D" w:rsidRDefault="00795F5D" w:rsidP="00795F5D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907F9D">
        <w:rPr>
          <w:rFonts w:asciiTheme="minorHAnsi" w:hAnsiTheme="minorHAnsi" w:cstheme="minorHAnsi"/>
          <w:b/>
          <w:bCs/>
        </w:rPr>
        <w:t>VI.</w:t>
      </w:r>
    </w:p>
    <w:p w14:paraId="199C9C34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>Tato Dohoda je uzavřena účastníky dohody svobodně a vážně s úmyslem spojit s ní právní účinky Dohody. V případě, že nebude uvedená záloha k datu ................... uhrazena, tato smlouva se od počátku ruší.</w:t>
      </w:r>
    </w:p>
    <w:p w14:paraId="28213DD9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>Nedílnou součástí této Dohody jsou Pravidla, jimiž se řídí právní vztahy touto Dohodou neupravené. Dohoda je vyhotovena ve dvou originálech, pro každého z účastníků Dohody po jednom vyhotovení.</w:t>
      </w:r>
    </w:p>
    <w:p w14:paraId="1E4E8833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>Tato dohoda nabývá platnosti a účinnosti dnem podpisu oprávněnými zástupci obou smluvních stran.</w:t>
      </w:r>
    </w:p>
    <w:p w14:paraId="45CBC240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>Jakékoliv změny této dohody lze provádět pouze formou písemných, postupně číslovaných, dodatků na základě dohody obou smluvních stran.</w:t>
      </w:r>
    </w:p>
    <w:p w14:paraId="34E7F428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>Vztahy touto smlouvou neupravené se řídí příslušnými ustanoveními občanského zákoníku.</w:t>
      </w:r>
    </w:p>
    <w:p w14:paraId="418E7361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>Účastníci dohody prohlašují, že tato dohoda byla sepsána na základě pravdivých údajů, podle jejich svobodné a vážné vůle a na důkaz tohoto připojují své vlastnoruční podpisy.</w:t>
      </w:r>
    </w:p>
    <w:p w14:paraId="10ED29B5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</w:rPr>
      </w:pPr>
    </w:p>
    <w:p w14:paraId="7565B395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  <w:b/>
        </w:rPr>
      </w:pPr>
      <w:r w:rsidRPr="00907F9D">
        <w:rPr>
          <w:rFonts w:asciiTheme="minorHAnsi" w:hAnsiTheme="minorHAnsi" w:cstheme="minorHAnsi"/>
          <w:b/>
          <w:u w:val="single"/>
        </w:rPr>
        <w:t>Příloha:</w:t>
      </w:r>
    </w:p>
    <w:p w14:paraId="59A7491F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>1. pravidla postupu při pořizování změn Územního plánu</w:t>
      </w:r>
    </w:p>
    <w:p w14:paraId="01AD1CFB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</w:rPr>
      </w:pPr>
    </w:p>
    <w:p w14:paraId="693D802E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</w:rPr>
      </w:pPr>
    </w:p>
    <w:p w14:paraId="776B4AFD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</w:rPr>
      </w:pPr>
    </w:p>
    <w:p w14:paraId="6A28BA6D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</w:rPr>
      </w:pPr>
      <w:r w:rsidRPr="00907F9D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>Krásné</w:t>
      </w:r>
      <w:r w:rsidRPr="00907F9D">
        <w:rPr>
          <w:rFonts w:asciiTheme="minorHAnsi" w:hAnsiTheme="minorHAnsi" w:cstheme="minorHAnsi"/>
        </w:rPr>
        <w:t xml:space="preserve"> dne .....................</w:t>
      </w:r>
      <w:r w:rsidRPr="00907F9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           </w:t>
      </w:r>
      <w:r w:rsidRPr="00907F9D">
        <w:rPr>
          <w:rFonts w:asciiTheme="minorHAnsi" w:hAnsiTheme="minorHAnsi" w:cstheme="minorHAnsi"/>
        </w:rPr>
        <w:t>V .......................dne ........................</w:t>
      </w:r>
    </w:p>
    <w:p w14:paraId="3784E4CE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</w:rPr>
      </w:pPr>
    </w:p>
    <w:p w14:paraId="004A7A52" w14:textId="77777777" w:rsidR="00795F5D" w:rsidRPr="00907F9D" w:rsidRDefault="00795F5D" w:rsidP="00795F5D">
      <w:pPr>
        <w:spacing w:after="120"/>
        <w:jc w:val="both"/>
        <w:rPr>
          <w:rFonts w:asciiTheme="minorHAnsi" w:hAnsiTheme="minorHAnsi" w:cstheme="minorHAnsi"/>
        </w:rPr>
      </w:pPr>
    </w:p>
    <w:p w14:paraId="44435A34" w14:textId="77777777" w:rsidR="00795F5D" w:rsidRPr="005F1301" w:rsidRDefault="00795F5D" w:rsidP="00795F5D">
      <w:pPr>
        <w:spacing w:after="120"/>
        <w:jc w:val="both"/>
        <w:rPr>
          <w:rFonts w:asciiTheme="minorHAnsi" w:hAnsiTheme="minorHAnsi" w:cstheme="minorHAnsi"/>
        </w:rPr>
      </w:pPr>
      <w:r w:rsidRPr="005F1301">
        <w:rPr>
          <w:rFonts w:asciiTheme="minorHAnsi" w:hAnsiTheme="minorHAnsi" w:cstheme="minorHAnsi"/>
        </w:rPr>
        <w:t>.........................................</w:t>
      </w:r>
      <w:r w:rsidRPr="005F130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           …………………………………………..</w:t>
      </w:r>
      <w:r w:rsidRPr="005F1301">
        <w:rPr>
          <w:rFonts w:asciiTheme="minorHAnsi" w:hAnsiTheme="minorHAnsi" w:cstheme="minorHAnsi"/>
        </w:rPr>
        <w:t>..</w:t>
      </w:r>
    </w:p>
    <w:p w14:paraId="0F003A1C" w14:textId="77777777" w:rsidR="00D84E76" w:rsidRPr="00795F5D" w:rsidRDefault="00D84E76" w:rsidP="00795F5D"/>
    <w:sectPr w:rsidR="00D84E76" w:rsidRPr="00795F5D" w:rsidSect="00175EBA">
      <w:pgSz w:w="11900" w:h="16840"/>
      <w:pgMar w:top="1418" w:right="1418" w:bottom="90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31D"/>
    <w:multiLevelType w:val="hybridMultilevel"/>
    <w:tmpl w:val="C3F406F0"/>
    <w:lvl w:ilvl="0" w:tplc="9C481AE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2254"/>
    <w:multiLevelType w:val="hybridMultilevel"/>
    <w:tmpl w:val="A12A4424"/>
    <w:lvl w:ilvl="0" w:tplc="C5224F8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4780D"/>
    <w:multiLevelType w:val="hybridMultilevel"/>
    <w:tmpl w:val="CA743AF2"/>
    <w:lvl w:ilvl="0" w:tplc="E9367E94">
      <w:start w:val="1"/>
      <w:numFmt w:val="lowerLetter"/>
      <w:lvlText w:val="%1)"/>
      <w:lvlJc w:val="left"/>
      <w:pPr>
        <w:ind w:left="156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cs-CZ" w:eastAsia="en-US" w:bidi="ar-SA"/>
      </w:rPr>
    </w:lvl>
    <w:lvl w:ilvl="1" w:tplc="5F128A2E">
      <w:start w:val="1"/>
      <w:numFmt w:val="upperRoman"/>
      <w:lvlText w:val="%2."/>
      <w:lvlJc w:val="left"/>
      <w:pPr>
        <w:ind w:left="580" w:hanging="4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cs-CZ" w:eastAsia="en-US" w:bidi="ar-SA"/>
      </w:rPr>
    </w:lvl>
    <w:lvl w:ilvl="2" w:tplc="94DC1F66">
      <w:start w:val="1"/>
      <w:numFmt w:val="decimal"/>
      <w:lvlText w:val="%3."/>
      <w:lvlJc w:val="left"/>
      <w:pPr>
        <w:ind w:left="988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3" w:tplc="F216E534">
      <w:numFmt w:val="bullet"/>
      <w:lvlText w:val="•"/>
      <w:lvlJc w:val="left"/>
      <w:pPr>
        <w:ind w:left="2030" w:hanging="341"/>
      </w:pPr>
      <w:rPr>
        <w:rFonts w:hint="default"/>
        <w:lang w:val="cs-CZ" w:eastAsia="en-US" w:bidi="ar-SA"/>
      </w:rPr>
    </w:lvl>
    <w:lvl w:ilvl="4" w:tplc="B11E3B70">
      <w:numFmt w:val="bullet"/>
      <w:lvlText w:val="•"/>
      <w:lvlJc w:val="left"/>
      <w:pPr>
        <w:ind w:left="3080" w:hanging="341"/>
      </w:pPr>
      <w:rPr>
        <w:rFonts w:hint="default"/>
        <w:lang w:val="cs-CZ" w:eastAsia="en-US" w:bidi="ar-SA"/>
      </w:rPr>
    </w:lvl>
    <w:lvl w:ilvl="5" w:tplc="8E68CA54">
      <w:numFmt w:val="bullet"/>
      <w:lvlText w:val="•"/>
      <w:lvlJc w:val="left"/>
      <w:pPr>
        <w:ind w:left="4130" w:hanging="341"/>
      </w:pPr>
      <w:rPr>
        <w:rFonts w:hint="default"/>
        <w:lang w:val="cs-CZ" w:eastAsia="en-US" w:bidi="ar-SA"/>
      </w:rPr>
    </w:lvl>
    <w:lvl w:ilvl="6" w:tplc="706C65F8">
      <w:numFmt w:val="bullet"/>
      <w:lvlText w:val="•"/>
      <w:lvlJc w:val="left"/>
      <w:pPr>
        <w:ind w:left="5180" w:hanging="341"/>
      </w:pPr>
      <w:rPr>
        <w:rFonts w:hint="default"/>
        <w:lang w:val="cs-CZ" w:eastAsia="en-US" w:bidi="ar-SA"/>
      </w:rPr>
    </w:lvl>
    <w:lvl w:ilvl="7" w:tplc="66C2B1E4">
      <w:numFmt w:val="bullet"/>
      <w:lvlText w:val="•"/>
      <w:lvlJc w:val="left"/>
      <w:pPr>
        <w:ind w:left="6230" w:hanging="341"/>
      </w:pPr>
      <w:rPr>
        <w:rFonts w:hint="default"/>
        <w:lang w:val="cs-CZ" w:eastAsia="en-US" w:bidi="ar-SA"/>
      </w:rPr>
    </w:lvl>
    <w:lvl w:ilvl="8" w:tplc="275EACC6">
      <w:numFmt w:val="bullet"/>
      <w:lvlText w:val="•"/>
      <w:lvlJc w:val="left"/>
      <w:pPr>
        <w:ind w:left="7280" w:hanging="341"/>
      </w:pPr>
      <w:rPr>
        <w:rFonts w:hint="default"/>
        <w:lang w:val="cs-CZ" w:eastAsia="en-US" w:bidi="ar-SA"/>
      </w:rPr>
    </w:lvl>
  </w:abstractNum>
  <w:abstractNum w:abstractNumId="3" w15:restartNumberingAfterBreak="0">
    <w:nsid w:val="16A320C2"/>
    <w:multiLevelType w:val="hybridMultilevel"/>
    <w:tmpl w:val="BF18AE00"/>
    <w:lvl w:ilvl="0" w:tplc="FFFFFFFF">
      <w:start w:val="1"/>
      <w:numFmt w:val="lowerLetter"/>
      <w:lvlText w:val="%1)"/>
      <w:lvlJc w:val="left"/>
      <w:pPr>
        <w:ind w:left="156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cs-CZ" w:eastAsia="en-US" w:bidi="ar-SA"/>
      </w:rPr>
    </w:lvl>
    <w:lvl w:ilvl="1" w:tplc="04050017">
      <w:start w:val="1"/>
      <w:numFmt w:val="lowerLetter"/>
      <w:lvlText w:val="%2)"/>
      <w:lvlJc w:val="left"/>
      <w:pPr>
        <w:ind w:left="479" w:hanging="360"/>
      </w:pPr>
    </w:lvl>
    <w:lvl w:ilvl="2" w:tplc="FFFFFFFF">
      <w:start w:val="1"/>
      <w:numFmt w:val="decimal"/>
      <w:lvlText w:val="%3."/>
      <w:lvlJc w:val="left"/>
      <w:pPr>
        <w:ind w:left="988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3" w:tplc="FFFFFFFF">
      <w:numFmt w:val="bullet"/>
      <w:lvlText w:val="•"/>
      <w:lvlJc w:val="left"/>
      <w:pPr>
        <w:ind w:left="2030" w:hanging="341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080" w:hanging="341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130" w:hanging="341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180" w:hanging="341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230" w:hanging="341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280" w:hanging="341"/>
      </w:pPr>
      <w:rPr>
        <w:rFonts w:hint="default"/>
        <w:lang w:val="cs-CZ" w:eastAsia="en-US" w:bidi="ar-SA"/>
      </w:rPr>
    </w:lvl>
  </w:abstractNum>
  <w:abstractNum w:abstractNumId="4" w15:restartNumberingAfterBreak="0">
    <w:nsid w:val="257779AB"/>
    <w:multiLevelType w:val="hybridMultilevel"/>
    <w:tmpl w:val="351834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D15F4"/>
    <w:multiLevelType w:val="hybridMultilevel"/>
    <w:tmpl w:val="B4666558"/>
    <w:lvl w:ilvl="0" w:tplc="7C2288BE">
      <w:start w:val="1"/>
      <w:numFmt w:val="decimal"/>
      <w:lvlText w:val="%1."/>
      <w:lvlJc w:val="left"/>
      <w:pPr>
        <w:ind w:left="86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61A08D08">
      <w:numFmt w:val="bullet"/>
      <w:lvlText w:val="•"/>
      <w:lvlJc w:val="left"/>
      <w:pPr>
        <w:ind w:left="1712" w:hanging="708"/>
      </w:pPr>
      <w:rPr>
        <w:rFonts w:hint="default"/>
        <w:lang w:val="cs-CZ" w:eastAsia="en-US" w:bidi="ar-SA"/>
      </w:rPr>
    </w:lvl>
    <w:lvl w:ilvl="2" w:tplc="0FCA0A96">
      <w:numFmt w:val="bullet"/>
      <w:lvlText w:val="•"/>
      <w:lvlJc w:val="left"/>
      <w:pPr>
        <w:ind w:left="2564" w:hanging="708"/>
      </w:pPr>
      <w:rPr>
        <w:rFonts w:hint="default"/>
        <w:lang w:val="cs-CZ" w:eastAsia="en-US" w:bidi="ar-SA"/>
      </w:rPr>
    </w:lvl>
    <w:lvl w:ilvl="3" w:tplc="85F4421C">
      <w:numFmt w:val="bullet"/>
      <w:lvlText w:val="•"/>
      <w:lvlJc w:val="left"/>
      <w:pPr>
        <w:ind w:left="3416" w:hanging="708"/>
      </w:pPr>
      <w:rPr>
        <w:rFonts w:hint="default"/>
        <w:lang w:val="cs-CZ" w:eastAsia="en-US" w:bidi="ar-SA"/>
      </w:rPr>
    </w:lvl>
    <w:lvl w:ilvl="4" w:tplc="B602E65E">
      <w:numFmt w:val="bullet"/>
      <w:lvlText w:val="•"/>
      <w:lvlJc w:val="left"/>
      <w:pPr>
        <w:ind w:left="4268" w:hanging="708"/>
      </w:pPr>
      <w:rPr>
        <w:rFonts w:hint="default"/>
        <w:lang w:val="cs-CZ" w:eastAsia="en-US" w:bidi="ar-SA"/>
      </w:rPr>
    </w:lvl>
    <w:lvl w:ilvl="5" w:tplc="5D1A116C">
      <w:numFmt w:val="bullet"/>
      <w:lvlText w:val="•"/>
      <w:lvlJc w:val="left"/>
      <w:pPr>
        <w:ind w:left="5120" w:hanging="708"/>
      </w:pPr>
      <w:rPr>
        <w:rFonts w:hint="default"/>
        <w:lang w:val="cs-CZ" w:eastAsia="en-US" w:bidi="ar-SA"/>
      </w:rPr>
    </w:lvl>
    <w:lvl w:ilvl="6" w:tplc="BB400ED8">
      <w:numFmt w:val="bullet"/>
      <w:lvlText w:val="•"/>
      <w:lvlJc w:val="left"/>
      <w:pPr>
        <w:ind w:left="5972" w:hanging="708"/>
      </w:pPr>
      <w:rPr>
        <w:rFonts w:hint="default"/>
        <w:lang w:val="cs-CZ" w:eastAsia="en-US" w:bidi="ar-SA"/>
      </w:rPr>
    </w:lvl>
    <w:lvl w:ilvl="7" w:tplc="EB5CDADC">
      <w:numFmt w:val="bullet"/>
      <w:lvlText w:val="•"/>
      <w:lvlJc w:val="left"/>
      <w:pPr>
        <w:ind w:left="6824" w:hanging="708"/>
      </w:pPr>
      <w:rPr>
        <w:rFonts w:hint="default"/>
        <w:lang w:val="cs-CZ" w:eastAsia="en-US" w:bidi="ar-SA"/>
      </w:rPr>
    </w:lvl>
    <w:lvl w:ilvl="8" w:tplc="ADA087F4">
      <w:numFmt w:val="bullet"/>
      <w:lvlText w:val="•"/>
      <w:lvlJc w:val="left"/>
      <w:pPr>
        <w:ind w:left="7676" w:hanging="708"/>
      </w:pPr>
      <w:rPr>
        <w:rFonts w:hint="default"/>
        <w:lang w:val="cs-CZ" w:eastAsia="en-US" w:bidi="ar-SA"/>
      </w:rPr>
    </w:lvl>
  </w:abstractNum>
  <w:abstractNum w:abstractNumId="6" w15:restartNumberingAfterBreak="0">
    <w:nsid w:val="3B1E32AF"/>
    <w:multiLevelType w:val="hybridMultilevel"/>
    <w:tmpl w:val="55EEE03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10926"/>
    <w:multiLevelType w:val="hybridMultilevel"/>
    <w:tmpl w:val="9D64717C"/>
    <w:lvl w:ilvl="0" w:tplc="04050017">
      <w:start w:val="1"/>
      <w:numFmt w:val="lowerLetter"/>
      <w:lvlText w:val="%1)"/>
      <w:lvlJc w:val="left"/>
      <w:pPr>
        <w:ind w:left="580" w:hanging="461"/>
      </w:pPr>
      <w:rPr>
        <w:rFonts w:hint="default"/>
        <w:b/>
        <w:bCs/>
        <w:i w:val="0"/>
        <w:iCs w:val="0"/>
        <w:w w:val="99"/>
        <w:sz w:val="24"/>
        <w:szCs w:val="24"/>
        <w:lang w:val="cs-CZ" w:eastAsia="en-US" w:bidi="ar-SA"/>
      </w:rPr>
    </w:lvl>
    <w:lvl w:ilvl="1" w:tplc="FFFFFFFF">
      <w:start w:val="1"/>
      <w:numFmt w:val="decimal"/>
      <w:lvlText w:val="%2."/>
      <w:lvlJc w:val="left"/>
      <w:pPr>
        <w:ind w:left="988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2" w:tplc="FFFFFFFF">
      <w:numFmt w:val="bullet"/>
      <w:lvlText w:val="•"/>
      <w:lvlJc w:val="left"/>
      <w:pPr>
        <w:ind w:left="1913" w:hanging="341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2846" w:hanging="341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780" w:hanging="341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713" w:hanging="341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646" w:hanging="341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580" w:hanging="341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513" w:hanging="341"/>
      </w:pPr>
      <w:rPr>
        <w:rFonts w:hint="default"/>
        <w:lang w:val="cs-CZ" w:eastAsia="en-US" w:bidi="ar-SA"/>
      </w:rPr>
    </w:lvl>
  </w:abstractNum>
  <w:abstractNum w:abstractNumId="8" w15:restartNumberingAfterBreak="0">
    <w:nsid w:val="599F67AB"/>
    <w:multiLevelType w:val="hybridMultilevel"/>
    <w:tmpl w:val="DDD6108C"/>
    <w:lvl w:ilvl="0" w:tplc="ED3CAF7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C2CDD"/>
    <w:multiLevelType w:val="hybridMultilevel"/>
    <w:tmpl w:val="55EEE034"/>
    <w:lvl w:ilvl="0" w:tplc="86B8CDB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B6E87"/>
    <w:multiLevelType w:val="hybridMultilevel"/>
    <w:tmpl w:val="1A40828A"/>
    <w:lvl w:ilvl="0" w:tplc="565CA086">
      <w:start w:val="1"/>
      <w:numFmt w:val="upperRoman"/>
      <w:lvlText w:val="%1."/>
      <w:lvlJc w:val="left"/>
      <w:pPr>
        <w:ind w:left="580" w:hanging="4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cs-CZ" w:eastAsia="en-US" w:bidi="ar-SA"/>
      </w:rPr>
    </w:lvl>
    <w:lvl w:ilvl="1" w:tplc="B4746718">
      <w:start w:val="1"/>
      <w:numFmt w:val="decimal"/>
      <w:lvlText w:val="%2."/>
      <w:lvlJc w:val="left"/>
      <w:pPr>
        <w:ind w:left="988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2" w:tplc="82927A70">
      <w:numFmt w:val="bullet"/>
      <w:lvlText w:val="•"/>
      <w:lvlJc w:val="left"/>
      <w:pPr>
        <w:ind w:left="1913" w:hanging="341"/>
      </w:pPr>
      <w:rPr>
        <w:rFonts w:hint="default"/>
        <w:lang w:val="cs-CZ" w:eastAsia="en-US" w:bidi="ar-SA"/>
      </w:rPr>
    </w:lvl>
    <w:lvl w:ilvl="3" w:tplc="91422AE8">
      <w:numFmt w:val="bullet"/>
      <w:lvlText w:val="•"/>
      <w:lvlJc w:val="left"/>
      <w:pPr>
        <w:ind w:left="2846" w:hanging="341"/>
      </w:pPr>
      <w:rPr>
        <w:rFonts w:hint="default"/>
        <w:lang w:val="cs-CZ" w:eastAsia="en-US" w:bidi="ar-SA"/>
      </w:rPr>
    </w:lvl>
    <w:lvl w:ilvl="4" w:tplc="7BF6089E">
      <w:numFmt w:val="bullet"/>
      <w:lvlText w:val="•"/>
      <w:lvlJc w:val="left"/>
      <w:pPr>
        <w:ind w:left="3780" w:hanging="341"/>
      </w:pPr>
      <w:rPr>
        <w:rFonts w:hint="default"/>
        <w:lang w:val="cs-CZ" w:eastAsia="en-US" w:bidi="ar-SA"/>
      </w:rPr>
    </w:lvl>
    <w:lvl w:ilvl="5" w:tplc="18FA8438">
      <w:numFmt w:val="bullet"/>
      <w:lvlText w:val="•"/>
      <w:lvlJc w:val="left"/>
      <w:pPr>
        <w:ind w:left="4713" w:hanging="341"/>
      </w:pPr>
      <w:rPr>
        <w:rFonts w:hint="default"/>
        <w:lang w:val="cs-CZ" w:eastAsia="en-US" w:bidi="ar-SA"/>
      </w:rPr>
    </w:lvl>
    <w:lvl w:ilvl="6" w:tplc="E1ECBC0E">
      <w:numFmt w:val="bullet"/>
      <w:lvlText w:val="•"/>
      <w:lvlJc w:val="left"/>
      <w:pPr>
        <w:ind w:left="5646" w:hanging="341"/>
      </w:pPr>
      <w:rPr>
        <w:rFonts w:hint="default"/>
        <w:lang w:val="cs-CZ" w:eastAsia="en-US" w:bidi="ar-SA"/>
      </w:rPr>
    </w:lvl>
    <w:lvl w:ilvl="7" w:tplc="13526EA2">
      <w:numFmt w:val="bullet"/>
      <w:lvlText w:val="•"/>
      <w:lvlJc w:val="left"/>
      <w:pPr>
        <w:ind w:left="6580" w:hanging="341"/>
      </w:pPr>
      <w:rPr>
        <w:rFonts w:hint="default"/>
        <w:lang w:val="cs-CZ" w:eastAsia="en-US" w:bidi="ar-SA"/>
      </w:rPr>
    </w:lvl>
    <w:lvl w:ilvl="8" w:tplc="C42A1162">
      <w:numFmt w:val="bullet"/>
      <w:lvlText w:val="•"/>
      <w:lvlJc w:val="left"/>
      <w:pPr>
        <w:ind w:left="7513" w:hanging="341"/>
      </w:pPr>
      <w:rPr>
        <w:rFonts w:hint="default"/>
        <w:lang w:val="cs-CZ" w:eastAsia="en-US" w:bidi="ar-SA"/>
      </w:rPr>
    </w:lvl>
  </w:abstractNum>
  <w:abstractNum w:abstractNumId="11" w15:restartNumberingAfterBreak="0">
    <w:nsid w:val="704433FA"/>
    <w:multiLevelType w:val="hybridMultilevel"/>
    <w:tmpl w:val="55EEE03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35FE3"/>
    <w:multiLevelType w:val="hybridMultilevel"/>
    <w:tmpl w:val="35183488"/>
    <w:lvl w:ilvl="0" w:tplc="4CEC7DB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E363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59316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15733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4446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06679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34512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89125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87456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52973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309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7039304">
    <w:abstractNumId w:val="2"/>
  </w:num>
  <w:num w:numId="11" w16cid:durableId="2092434098">
    <w:abstractNumId w:val="10"/>
  </w:num>
  <w:num w:numId="12" w16cid:durableId="477844432">
    <w:abstractNumId w:val="7"/>
  </w:num>
  <w:num w:numId="13" w16cid:durableId="1944024787">
    <w:abstractNumId w:val="3"/>
  </w:num>
  <w:num w:numId="14" w16cid:durableId="151995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B3"/>
    <w:rsid w:val="004B70B3"/>
    <w:rsid w:val="00795F5D"/>
    <w:rsid w:val="007D475E"/>
    <w:rsid w:val="00D84E76"/>
    <w:rsid w:val="00F0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8CE4"/>
  <w15:chartTrackingRefBased/>
  <w15:docId w15:val="{E6A3850E-9E4B-4EAE-A072-846AD273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0B3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7D475E"/>
    <w:pPr>
      <w:widowControl w:val="0"/>
      <w:autoSpaceDE w:val="0"/>
      <w:autoSpaceDN w:val="0"/>
      <w:ind w:left="15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47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Odstavecseseznamem">
    <w:name w:val="List Paragraph"/>
    <w:basedOn w:val="Normln"/>
    <w:uiPriority w:val="1"/>
    <w:qFormat/>
    <w:rsid w:val="007D475E"/>
    <w:pPr>
      <w:widowControl w:val="0"/>
      <w:autoSpaceDE w:val="0"/>
      <w:autoSpaceDN w:val="0"/>
      <w:ind w:left="439" w:hanging="284"/>
    </w:pPr>
    <w:rPr>
      <w:rFonts w:ascii="Times New Roman" w:eastAsia="Times New Roman" w:hAnsi="Times New Roman" w:cs="Times New Roman"/>
      <w:lang w:val="en-US"/>
    </w:rPr>
  </w:style>
  <w:style w:type="character" w:customStyle="1" w:styleId="lnekXChar">
    <w:name w:val="Článek X Char"/>
    <w:basedOn w:val="Standardnpsmoodstavce"/>
    <w:link w:val="lnekX"/>
    <w:locked/>
    <w:rsid w:val="007D475E"/>
    <w:rPr>
      <w:rFonts w:ascii="Times New Roman" w:eastAsia="Times New Roman" w:hAnsi="Times New Roman" w:cstheme="minorHAnsi"/>
      <w:b/>
      <w:sz w:val="24"/>
    </w:rPr>
  </w:style>
  <w:style w:type="paragraph" w:customStyle="1" w:styleId="lnekX">
    <w:name w:val="Článek X"/>
    <w:basedOn w:val="Normln"/>
    <w:link w:val="lnekXChar"/>
    <w:autoRedefine/>
    <w:qFormat/>
    <w:rsid w:val="007D475E"/>
    <w:pPr>
      <w:widowControl w:val="0"/>
      <w:autoSpaceDE w:val="0"/>
      <w:autoSpaceDN w:val="0"/>
      <w:spacing w:after="120"/>
    </w:pPr>
    <w:rPr>
      <w:rFonts w:ascii="Times New Roman" w:eastAsia="Times New Roman" w:hAnsi="Times New Roman" w:cstheme="minorHAnsi"/>
      <w:b/>
      <w:sz w:val="24"/>
    </w:rPr>
  </w:style>
  <w:style w:type="character" w:customStyle="1" w:styleId="lnekXNadpisChar">
    <w:name w:val="Článek X Nadpis Char"/>
    <w:basedOn w:val="Standardnpsmoodstavce"/>
    <w:link w:val="lnekXNadpis"/>
    <w:locked/>
    <w:rsid w:val="007D475E"/>
    <w:rPr>
      <w:rFonts w:ascii="Times New Roman" w:eastAsia="Times New Roman" w:hAnsi="Times New Roman" w:cstheme="minorHAnsi"/>
      <w:b/>
      <w:sz w:val="24"/>
    </w:rPr>
  </w:style>
  <w:style w:type="paragraph" w:customStyle="1" w:styleId="lnekXNadpis">
    <w:name w:val="Článek X Nadpis"/>
    <w:basedOn w:val="Normln"/>
    <w:link w:val="lnekXNadpisChar"/>
    <w:autoRedefine/>
    <w:qFormat/>
    <w:rsid w:val="007D475E"/>
    <w:pPr>
      <w:widowControl w:val="0"/>
      <w:autoSpaceDE w:val="0"/>
      <w:autoSpaceDN w:val="0"/>
      <w:spacing w:after="240"/>
    </w:pPr>
    <w:rPr>
      <w:rFonts w:ascii="Times New Roman" w:eastAsia="Times New Roman" w:hAnsi="Times New Roman" w:cstheme="minorHAnsi"/>
      <w:b/>
      <w:sz w:val="24"/>
    </w:rPr>
  </w:style>
  <w:style w:type="table" w:customStyle="1" w:styleId="TableNormal">
    <w:name w:val="Table Normal"/>
    <w:uiPriority w:val="2"/>
    <w:semiHidden/>
    <w:unhideWhenUsed/>
    <w:qFormat/>
    <w:rsid w:val="007D47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Valasova</dc:creator>
  <cp:keywords/>
  <dc:description/>
  <cp:lastModifiedBy>Valasova</cp:lastModifiedBy>
  <cp:revision>2</cp:revision>
  <cp:lastPrinted>2022-09-13T11:34:00Z</cp:lastPrinted>
  <dcterms:created xsi:type="dcterms:W3CDTF">2022-09-13T11:42:00Z</dcterms:created>
  <dcterms:modified xsi:type="dcterms:W3CDTF">2022-09-13T11:42:00Z</dcterms:modified>
</cp:coreProperties>
</file>